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172F" w14:textId="77777777" w:rsidR="004A28CF" w:rsidRPr="000B04C9" w:rsidRDefault="000114AF" w:rsidP="00062B16">
      <w:pPr>
        <w:spacing w:after="0" w:line="240" w:lineRule="auto"/>
        <w:rPr>
          <w:b/>
          <w:sz w:val="24"/>
          <w:szCs w:val="24"/>
        </w:rPr>
      </w:pPr>
      <w:r w:rsidRPr="000B04C9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1B22F595" wp14:editId="27340A7B">
            <wp:simplePos x="0" y="0"/>
            <wp:positionH relativeFrom="column">
              <wp:posOffset>4276725</wp:posOffset>
            </wp:positionH>
            <wp:positionV relativeFrom="paragraph">
              <wp:posOffset>-514350</wp:posOffset>
            </wp:positionV>
            <wp:extent cx="2085975" cy="733425"/>
            <wp:effectExtent l="19050" t="0" r="9525" b="0"/>
            <wp:wrapNone/>
            <wp:docPr id="1" name="Picture 1" descr="https://ice.durhamcollege.ca/CommunicationsMarketingandExternalRelations/Logos/DC_fullcolour(RGB)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e.durhamcollege.ca/CommunicationsMarketingandExternalRelations/Logos/DC_fullcolour(RGB)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1" t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CE495C" w14:textId="77777777" w:rsidR="004A28CF" w:rsidRPr="000B04C9" w:rsidRDefault="004A28CF" w:rsidP="00062B16">
      <w:pPr>
        <w:spacing w:after="0" w:line="240" w:lineRule="auto"/>
        <w:rPr>
          <w:b/>
          <w:sz w:val="24"/>
          <w:szCs w:val="24"/>
        </w:rPr>
      </w:pPr>
    </w:p>
    <w:p w14:paraId="04E0F563" w14:textId="77777777" w:rsidR="004A28CF" w:rsidRPr="000B04C9" w:rsidRDefault="004A28CF" w:rsidP="00062B16">
      <w:pPr>
        <w:spacing w:after="0" w:line="240" w:lineRule="auto"/>
        <w:rPr>
          <w:b/>
          <w:sz w:val="24"/>
          <w:szCs w:val="24"/>
        </w:rPr>
      </w:pPr>
    </w:p>
    <w:p w14:paraId="45329BD3" w14:textId="77777777" w:rsidR="004A28CF" w:rsidRPr="000B04C9" w:rsidRDefault="004A28CF" w:rsidP="00062B16">
      <w:pPr>
        <w:spacing w:after="0" w:line="240" w:lineRule="auto"/>
        <w:rPr>
          <w:b/>
          <w:sz w:val="24"/>
          <w:szCs w:val="24"/>
        </w:rPr>
      </w:pPr>
    </w:p>
    <w:p w14:paraId="6B90B168" w14:textId="77777777" w:rsidR="00062B16" w:rsidRPr="000B04C9" w:rsidRDefault="00062B16" w:rsidP="00062B16">
      <w:pPr>
        <w:spacing w:after="0" w:line="240" w:lineRule="auto"/>
        <w:jc w:val="center"/>
        <w:rPr>
          <w:b/>
          <w:sz w:val="44"/>
          <w:szCs w:val="44"/>
        </w:rPr>
      </w:pPr>
    </w:p>
    <w:p w14:paraId="28F2E469" w14:textId="4EF42143" w:rsidR="00062B16" w:rsidRPr="000B04C9" w:rsidRDefault="00916587" w:rsidP="00062B1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2018/2019</w:t>
      </w:r>
    </w:p>
    <w:p w14:paraId="09314CEA" w14:textId="4BB16305" w:rsidR="004A28CF" w:rsidRPr="000B04C9" w:rsidRDefault="005D2AD0" w:rsidP="00062B16">
      <w:pPr>
        <w:spacing w:after="0" w:line="240" w:lineRule="auto"/>
        <w:jc w:val="center"/>
        <w:rPr>
          <w:b/>
          <w:sz w:val="44"/>
          <w:szCs w:val="44"/>
        </w:rPr>
      </w:pPr>
      <w:r w:rsidRPr="000B04C9">
        <w:rPr>
          <w:b/>
          <w:sz w:val="44"/>
          <w:szCs w:val="44"/>
        </w:rPr>
        <w:t xml:space="preserve">Comprehensive </w:t>
      </w:r>
      <w:r w:rsidR="002A7470" w:rsidRPr="000B04C9">
        <w:rPr>
          <w:b/>
          <w:sz w:val="44"/>
          <w:szCs w:val="44"/>
        </w:rPr>
        <w:t>Program Review</w:t>
      </w:r>
    </w:p>
    <w:p w14:paraId="6B47FD61" w14:textId="36274353" w:rsidR="00342CDA" w:rsidRPr="000B04C9" w:rsidRDefault="004A28CF" w:rsidP="002A7470">
      <w:pPr>
        <w:spacing w:after="0" w:line="240" w:lineRule="auto"/>
        <w:jc w:val="center"/>
        <w:rPr>
          <w:sz w:val="44"/>
          <w:szCs w:val="44"/>
        </w:rPr>
      </w:pPr>
      <w:r w:rsidRPr="000B04C9">
        <w:rPr>
          <w:sz w:val="44"/>
          <w:szCs w:val="44"/>
        </w:rPr>
        <w:t>Final Report</w:t>
      </w:r>
      <w:r w:rsidR="002A7470" w:rsidRPr="000B04C9">
        <w:rPr>
          <w:sz w:val="44"/>
          <w:szCs w:val="44"/>
        </w:rPr>
        <w:t xml:space="preserve"> </w:t>
      </w:r>
      <w:r w:rsidR="00342CDA" w:rsidRPr="000B04C9">
        <w:rPr>
          <w:sz w:val="44"/>
          <w:szCs w:val="44"/>
        </w:rPr>
        <w:t>and Recommendations</w:t>
      </w:r>
    </w:p>
    <w:p w14:paraId="652B5227" w14:textId="77777777" w:rsidR="004A28CF" w:rsidRPr="000B04C9" w:rsidRDefault="004A28CF" w:rsidP="00062B16">
      <w:pPr>
        <w:spacing w:after="0" w:line="240" w:lineRule="auto"/>
        <w:rPr>
          <w:b/>
          <w:sz w:val="24"/>
          <w:szCs w:val="24"/>
        </w:rPr>
      </w:pPr>
    </w:p>
    <w:p w14:paraId="49FB9ED9" w14:textId="77777777" w:rsidR="00062B16" w:rsidRPr="000B04C9" w:rsidRDefault="00062B16" w:rsidP="00062B16">
      <w:pPr>
        <w:spacing w:after="0" w:line="240" w:lineRule="auto"/>
        <w:rPr>
          <w:b/>
          <w:sz w:val="24"/>
          <w:szCs w:val="24"/>
        </w:rPr>
      </w:pPr>
    </w:p>
    <w:p w14:paraId="5509CE43" w14:textId="77777777" w:rsidR="004A28CF" w:rsidRPr="000B04C9" w:rsidRDefault="004A28CF" w:rsidP="00062B16">
      <w:pPr>
        <w:spacing w:after="0" w:line="240" w:lineRule="auto"/>
        <w:rPr>
          <w:b/>
          <w:sz w:val="24"/>
          <w:szCs w:val="24"/>
        </w:rPr>
      </w:pPr>
      <w:r w:rsidRPr="000B04C9">
        <w:rPr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498"/>
      </w:tblGrid>
      <w:tr w:rsidR="00A84193" w:rsidRPr="000B04C9" w14:paraId="097DC0EC" w14:textId="77777777" w:rsidTr="00103943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0910AB79" w14:textId="77777777" w:rsidR="00A84193" w:rsidRPr="000B04C9" w:rsidRDefault="00A84193" w:rsidP="00103943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0B04C9">
              <w:rPr>
                <w:b/>
                <w:color w:val="FFFFFF" w:themeColor="background1"/>
                <w:sz w:val="32"/>
                <w:szCs w:val="32"/>
              </w:rPr>
              <w:t>Program:</w:t>
            </w:r>
          </w:p>
        </w:tc>
        <w:tc>
          <w:tcPr>
            <w:tcW w:w="5498" w:type="dxa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5F8EEF43" w14:textId="77777777" w:rsidR="00A84193" w:rsidRPr="000B04C9" w:rsidRDefault="00A84193" w:rsidP="00103943">
            <w:pPr>
              <w:rPr>
                <w:b/>
                <w:sz w:val="32"/>
                <w:szCs w:val="32"/>
              </w:rPr>
            </w:pPr>
          </w:p>
        </w:tc>
      </w:tr>
    </w:tbl>
    <w:p w14:paraId="0C3BE5EE" w14:textId="77777777" w:rsidR="00062B16" w:rsidRPr="000B04C9" w:rsidRDefault="00062B16" w:rsidP="00062B1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188"/>
        <w:gridCol w:w="3310"/>
      </w:tblGrid>
      <w:tr w:rsidR="000B04C9" w:rsidRPr="000B04C9" w14:paraId="349B6104" w14:textId="77777777" w:rsidTr="00D11E36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575DA239" w14:textId="10CB4ACC" w:rsidR="00EC7861" w:rsidRPr="000B04C9" w:rsidRDefault="0071575E" w:rsidP="00062B1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School</w:t>
            </w:r>
            <w:r w:rsidR="00EC7861" w:rsidRPr="000B04C9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5498" w:type="dxa"/>
            <w:gridSpan w:val="2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3E253628" w14:textId="77777777" w:rsidR="00EC7861" w:rsidRPr="000B04C9" w:rsidRDefault="00EC7861" w:rsidP="00062B16">
            <w:pPr>
              <w:rPr>
                <w:b/>
                <w:sz w:val="32"/>
                <w:szCs w:val="32"/>
              </w:rPr>
            </w:pPr>
          </w:p>
        </w:tc>
      </w:tr>
      <w:tr w:rsidR="000B04C9" w:rsidRPr="000B04C9" w14:paraId="22306718" w14:textId="77777777" w:rsidTr="00D11E36">
        <w:trPr>
          <w:trHeight w:val="51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7E5B10B" w14:textId="77777777" w:rsidR="00DD5985" w:rsidRPr="000B04C9" w:rsidRDefault="00DD5985" w:rsidP="00062B16">
            <w:pPr>
              <w:rPr>
                <w:b/>
                <w:color w:val="FFFFFF" w:themeColor="background1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C5BDA0" w14:textId="77777777" w:rsidR="00DD5985" w:rsidRPr="000B04C9" w:rsidRDefault="00DD5985" w:rsidP="00062B16">
            <w:pPr>
              <w:rPr>
                <w:b/>
                <w:sz w:val="24"/>
                <w:szCs w:val="32"/>
              </w:rPr>
            </w:pPr>
          </w:p>
        </w:tc>
        <w:tc>
          <w:tcPr>
            <w:tcW w:w="33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0879AB" w14:textId="77777777" w:rsidR="00DD5985" w:rsidRPr="000B04C9" w:rsidRDefault="00DD5985" w:rsidP="00062B16">
            <w:pPr>
              <w:rPr>
                <w:b/>
                <w:sz w:val="24"/>
                <w:szCs w:val="32"/>
              </w:rPr>
            </w:pPr>
          </w:p>
        </w:tc>
      </w:tr>
      <w:tr w:rsidR="000B04C9" w:rsidRPr="000B04C9" w14:paraId="7A44B11C" w14:textId="77777777" w:rsidTr="00D11E36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35EFD29F" w14:textId="2152FC42" w:rsidR="00EC7861" w:rsidRPr="000B04C9" w:rsidRDefault="00B6025D" w:rsidP="00062B1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0B04C9">
              <w:rPr>
                <w:b/>
                <w:color w:val="FFFFFF" w:themeColor="background1"/>
                <w:sz w:val="32"/>
                <w:szCs w:val="32"/>
              </w:rPr>
              <w:t xml:space="preserve">Credential: </w:t>
            </w:r>
          </w:p>
        </w:tc>
        <w:tc>
          <w:tcPr>
            <w:tcW w:w="5498" w:type="dxa"/>
            <w:gridSpan w:val="2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4C6FDB81" w14:textId="77777777" w:rsidR="00EC7861" w:rsidRPr="000B04C9" w:rsidRDefault="00EC7861" w:rsidP="00062B16">
            <w:pPr>
              <w:rPr>
                <w:b/>
                <w:sz w:val="32"/>
                <w:szCs w:val="32"/>
              </w:rPr>
            </w:pPr>
          </w:p>
        </w:tc>
      </w:tr>
      <w:tr w:rsidR="000B04C9" w:rsidRPr="000B04C9" w14:paraId="0E461872" w14:textId="77777777" w:rsidTr="00D11E36">
        <w:trPr>
          <w:trHeight w:val="51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84B89CA" w14:textId="77777777" w:rsidR="00EC7861" w:rsidRPr="000B04C9" w:rsidRDefault="00EC7861" w:rsidP="00062B16">
            <w:pPr>
              <w:rPr>
                <w:b/>
                <w:color w:val="FFFFFF" w:themeColor="background1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1E5B8" w14:textId="77777777" w:rsidR="00EC7861" w:rsidRPr="000B04C9" w:rsidRDefault="00EC7861" w:rsidP="00062B16">
            <w:pPr>
              <w:rPr>
                <w:b/>
                <w:sz w:val="24"/>
                <w:szCs w:val="32"/>
              </w:rPr>
            </w:pPr>
          </w:p>
        </w:tc>
        <w:tc>
          <w:tcPr>
            <w:tcW w:w="33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6ADCC" w14:textId="77777777" w:rsidR="00EC7861" w:rsidRPr="000B04C9" w:rsidRDefault="00EC7861" w:rsidP="00062B16">
            <w:pPr>
              <w:rPr>
                <w:b/>
                <w:sz w:val="24"/>
                <w:szCs w:val="32"/>
              </w:rPr>
            </w:pPr>
          </w:p>
        </w:tc>
      </w:tr>
      <w:tr w:rsidR="000B04C9" w:rsidRPr="000B04C9" w14:paraId="14A153E8" w14:textId="77777777" w:rsidTr="00D11E36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32247CC5" w14:textId="77777777" w:rsidR="00EC7861" w:rsidRPr="000B04C9" w:rsidRDefault="00EC7861" w:rsidP="00062B1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0B04C9">
              <w:rPr>
                <w:b/>
                <w:color w:val="FFFFFF" w:themeColor="background1"/>
                <w:sz w:val="32"/>
                <w:szCs w:val="32"/>
              </w:rPr>
              <w:t>Prepared By:</w:t>
            </w:r>
          </w:p>
        </w:tc>
        <w:tc>
          <w:tcPr>
            <w:tcW w:w="5498" w:type="dxa"/>
            <w:gridSpan w:val="2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3CD3639D" w14:textId="77777777" w:rsidR="00EC7861" w:rsidRPr="000B04C9" w:rsidRDefault="00EC7861" w:rsidP="00062B16">
            <w:pPr>
              <w:rPr>
                <w:b/>
                <w:sz w:val="32"/>
                <w:szCs w:val="32"/>
              </w:rPr>
            </w:pPr>
          </w:p>
        </w:tc>
      </w:tr>
      <w:tr w:rsidR="000B04C9" w:rsidRPr="000B04C9" w14:paraId="6F1B9603" w14:textId="77777777" w:rsidTr="00D11E36">
        <w:trPr>
          <w:trHeight w:val="51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C1CA4E8" w14:textId="77777777" w:rsidR="00EC7861" w:rsidRPr="000B04C9" w:rsidRDefault="00EC7861" w:rsidP="00062B16">
            <w:pPr>
              <w:rPr>
                <w:b/>
                <w:color w:val="FFFFFF" w:themeColor="background1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EEFF8B" w14:textId="77777777" w:rsidR="00EC7861" w:rsidRPr="000B04C9" w:rsidRDefault="00EC7861" w:rsidP="00062B16">
            <w:pPr>
              <w:rPr>
                <w:b/>
                <w:sz w:val="24"/>
                <w:szCs w:val="32"/>
              </w:rPr>
            </w:pPr>
          </w:p>
        </w:tc>
        <w:tc>
          <w:tcPr>
            <w:tcW w:w="33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CE583B" w14:textId="77777777" w:rsidR="00EC7861" w:rsidRPr="000B04C9" w:rsidRDefault="00EC7861" w:rsidP="00062B16">
            <w:pPr>
              <w:rPr>
                <w:b/>
                <w:sz w:val="24"/>
                <w:szCs w:val="32"/>
              </w:rPr>
            </w:pPr>
          </w:p>
        </w:tc>
      </w:tr>
      <w:tr w:rsidR="000B04C9" w:rsidRPr="000B04C9" w14:paraId="1B0E95BB" w14:textId="77777777" w:rsidTr="00D11E36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1056F557" w14:textId="48F03A4C" w:rsidR="00EC7861" w:rsidRPr="000B04C9" w:rsidRDefault="00BB350A" w:rsidP="00062B16">
            <w:pPr>
              <w:rPr>
                <w:b/>
                <w:color w:val="FFFFFF" w:themeColor="background1"/>
                <w:sz w:val="32"/>
                <w:szCs w:val="32"/>
                <w:highlight w:val="yellow"/>
              </w:rPr>
            </w:pPr>
            <w:r w:rsidRPr="000B04C9">
              <w:rPr>
                <w:b/>
                <w:color w:val="FFFFFF" w:themeColor="background1"/>
                <w:sz w:val="32"/>
                <w:szCs w:val="32"/>
              </w:rPr>
              <w:t xml:space="preserve">Executive </w:t>
            </w:r>
            <w:r w:rsidR="00A76DAF" w:rsidRPr="000B04C9">
              <w:rPr>
                <w:b/>
                <w:color w:val="FFFFFF" w:themeColor="background1"/>
                <w:sz w:val="32"/>
                <w:szCs w:val="32"/>
              </w:rPr>
              <w:t>Dean Approval</w:t>
            </w:r>
            <w:r w:rsidR="00D96740" w:rsidRPr="000B04C9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EC7861" w:rsidRPr="000B04C9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5498" w:type="dxa"/>
            <w:gridSpan w:val="2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730ED502" w14:textId="77777777" w:rsidR="00EC7861" w:rsidRPr="000B04C9" w:rsidRDefault="00D11E36" w:rsidP="00062B16">
            <w:pPr>
              <w:rPr>
                <w:b/>
                <w:sz w:val="32"/>
                <w:szCs w:val="32"/>
                <w:highlight w:val="yellow"/>
              </w:rPr>
            </w:pPr>
            <w:r w:rsidRPr="000B04C9">
              <w:rPr>
                <w:b/>
                <w:sz w:val="32"/>
                <w:szCs w:val="32"/>
              </w:rPr>
              <w:t xml:space="preserve">                                             Date: ______</w:t>
            </w:r>
          </w:p>
        </w:tc>
      </w:tr>
      <w:tr w:rsidR="000B04C9" w:rsidRPr="000B04C9" w14:paraId="471B53D1" w14:textId="77777777" w:rsidTr="00D11E36">
        <w:trPr>
          <w:trHeight w:val="51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992DEE8" w14:textId="77777777" w:rsidR="00EC7861" w:rsidRPr="000B04C9" w:rsidRDefault="00EC7861" w:rsidP="00062B16">
            <w:pPr>
              <w:rPr>
                <w:b/>
                <w:color w:val="FFFFFF" w:themeColor="background1"/>
                <w:sz w:val="24"/>
                <w:szCs w:val="32"/>
                <w:highlight w:val="yellow"/>
              </w:rPr>
            </w:pP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E380F" w14:textId="77777777" w:rsidR="00EC7861" w:rsidRPr="000B04C9" w:rsidRDefault="00EC7861" w:rsidP="00062B16">
            <w:pPr>
              <w:rPr>
                <w:b/>
                <w:sz w:val="24"/>
                <w:szCs w:val="32"/>
                <w:highlight w:val="yellow"/>
              </w:rPr>
            </w:pPr>
          </w:p>
        </w:tc>
        <w:tc>
          <w:tcPr>
            <w:tcW w:w="33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395FC2" w14:textId="77777777" w:rsidR="00EC7861" w:rsidRPr="000B04C9" w:rsidRDefault="00EC7861" w:rsidP="00062B16">
            <w:pPr>
              <w:rPr>
                <w:b/>
                <w:sz w:val="24"/>
                <w:szCs w:val="32"/>
                <w:highlight w:val="yellow"/>
              </w:rPr>
            </w:pPr>
          </w:p>
        </w:tc>
      </w:tr>
      <w:tr w:rsidR="000B04C9" w:rsidRPr="000B04C9" w14:paraId="7A09B5EA" w14:textId="77777777" w:rsidTr="00D11E36">
        <w:trPr>
          <w:trHeight w:val="789"/>
          <w:jc w:val="center"/>
        </w:trPr>
        <w:tc>
          <w:tcPr>
            <w:tcW w:w="247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FFFFFF" w:themeColor="background1"/>
            </w:tcBorders>
            <w:shd w:val="clear" w:color="auto" w:fill="378A73"/>
            <w:vAlign w:val="center"/>
          </w:tcPr>
          <w:p w14:paraId="7E6B578F" w14:textId="42F94422" w:rsidR="00EC7861" w:rsidRPr="000B04C9" w:rsidRDefault="00A76DAF" w:rsidP="00D11E36">
            <w:pPr>
              <w:rPr>
                <w:b/>
                <w:color w:val="FFFFFF" w:themeColor="background1"/>
                <w:sz w:val="32"/>
                <w:szCs w:val="32"/>
                <w:highlight w:val="yellow"/>
              </w:rPr>
            </w:pPr>
            <w:r w:rsidRPr="000B04C9">
              <w:rPr>
                <w:b/>
                <w:color w:val="FFFFFF" w:themeColor="background1"/>
                <w:sz w:val="32"/>
                <w:szCs w:val="32"/>
              </w:rPr>
              <w:t>VPA Approval</w:t>
            </w:r>
            <w:r w:rsidR="00D11E36" w:rsidRPr="000B04C9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5498" w:type="dxa"/>
            <w:gridSpan w:val="2"/>
            <w:tcBorders>
              <w:top w:val="single" w:sz="12" w:space="0" w:color="BFBFBF" w:themeColor="background1" w:themeShade="BF"/>
              <w:left w:val="single" w:sz="12" w:space="0" w:color="FFFFFF" w:themeColor="background1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7F5F1"/>
            <w:vAlign w:val="center"/>
          </w:tcPr>
          <w:p w14:paraId="770AF298" w14:textId="77777777" w:rsidR="00EC7861" w:rsidRPr="000B04C9" w:rsidRDefault="00D11E36" w:rsidP="00062B16">
            <w:pPr>
              <w:rPr>
                <w:b/>
                <w:sz w:val="32"/>
                <w:szCs w:val="32"/>
                <w:highlight w:val="yellow"/>
              </w:rPr>
            </w:pPr>
            <w:r w:rsidRPr="000B04C9">
              <w:rPr>
                <w:b/>
                <w:sz w:val="32"/>
                <w:szCs w:val="32"/>
              </w:rPr>
              <w:t xml:space="preserve">                                             Date: _______</w:t>
            </w:r>
          </w:p>
        </w:tc>
      </w:tr>
    </w:tbl>
    <w:p w14:paraId="6194C638" w14:textId="77777777" w:rsidR="00D11E36" w:rsidRPr="000B04C9" w:rsidRDefault="00D11E36" w:rsidP="00062B16">
      <w:pPr>
        <w:spacing w:after="0" w:line="240" w:lineRule="auto"/>
        <w:rPr>
          <w:b/>
          <w:sz w:val="32"/>
          <w:szCs w:val="32"/>
          <w:highlight w:val="yellow"/>
        </w:rPr>
      </w:pPr>
    </w:p>
    <w:p w14:paraId="2385480F" w14:textId="77777777" w:rsidR="00D11E36" w:rsidRPr="000B04C9" w:rsidRDefault="00D11E36" w:rsidP="00062B16">
      <w:pPr>
        <w:spacing w:after="0" w:line="240" w:lineRule="auto"/>
        <w:rPr>
          <w:b/>
          <w:sz w:val="32"/>
          <w:szCs w:val="32"/>
          <w:highlight w:val="yellow"/>
        </w:rPr>
      </w:pPr>
    </w:p>
    <w:p w14:paraId="1A37C707" w14:textId="77777777" w:rsidR="00D43A9A" w:rsidRPr="000B04C9" w:rsidRDefault="00D43A9A" w:rsidP="00062B16">
      <w:pPr>
        <w:spacing w:after="0" w:line="240" w:lineRule="auto"/>
        <w:rPr>
          <w:b/>
          <w:sz w:val="32"/>
          <w:szCs w:val="32"/>
          <w:highlight w:val="yellow"/>
        </w:rPr>
      </w:pPr>
    </w:p>
    <w:p w14:paraId="2B65D01B" w14:textId="2EF5B656" w:rsidR="004A28CF" w:rsidRPr="000B04C9" w:rsidRDefault="004A28CF" w:rsidP="00062B16">
      <w:pPr>
        <w:spacing w:after="0" w:line="240" w:lineRule="auto"/>
        <w:rPr>
          <w:b/>
          <w:sz w:val="32"/>
          <w:szCs w:val="32"/>
        </w:rPr>
      </w:pPr>
      <w:r w:rsidRPr="000B04C9">
        <w:rPr>
          <w:b/>
          <w:sz w:val="32"/>
          <w:szCs w:val="32"/>
        </w:rPr>
        <w:br w:type="page"/>
      </w:r>
    </w:p>
    <w:p w14:paraId="50EE5890" w14:textId="3959B15A" w:rsidR="00B6025D" w:rsidRPr="000B04C9" w:rsidRDefault="00015371" w:rsidP="000B04C9">
      <w:pPr>
        <w:pStyle w:val="Title"/>
      </w:pPr>
      <w:r>
        <w:lastRenderedPageBreak/>
        <w:t>Comprehensive Program Review</w:t>
      </w:r>
      <w:r w:rsidR="00B6025D" w:rsidRPr="000B04C9">
        <w:t xml:space="preserve"> </w:t>
      </w:r>
      <w:r w:rsidR="00B6025D" w:rsidRPr="000B04C9">
        <w:br/>
        <w:t>Final Report and Recommendations</w:t>
      </w:r>
    </w:p>
    <w:p w14:paraId="4B4BD68B" w14:textId="77777777" w:rsidR="00B6025D" w:rsidRPr="000B04C9" w:rsidRDefault="00B6025D" w:rsidP="00357396">
      <w:pPr>
        <w:spacing w:after="0" w:line="240" w:lineRule="auto"/>
        <w:rPr>
          <w:b/>
        </w:rPr>
      </w:pPr>
    </w:p>
    <w:p w14:paraId="377278A0" w14:textId="77777777" w:rsidR="00B6025D" w:rsidRPr="000B04C9" w:rsidRDefault="00B6025D" w:rsidP="00357396">
      <w:pPr>
        <w:spacing w:after="0" w:line="240" w:lineRule="auto"/>
        <w:rPr>
          <w:b/>
        </w:rPr>
      </w:pPr>
    </w:p>
    <w:tbl>
      <w:tblPr>
        <w:tblW w:w="854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5"/>
        <w:gridCol w:w="5670"/>
      </w:tblGrid>
      <w:tr w:rsidR="000B04C9" w:rsidRPr="00B6025D" w14:paraId="7BB68F78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48DF2D30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>Program Title:</w:t>
            </w:r>
          </w:p>
        </w:tc>
        <w:tc>
          <w:tcPr>
            <w:tcW w:w="5670" w:type="dxa"/>
            <w:shd w:val="clear" w:color="auto" w:fill="F2F2F2"/>
          </w:tcPr>
          <w:p w14:paraId="34D57357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26929693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25AAD7A5" w14:textId="067422AF" w:rsidR="00B6025D" w:rsidRPr="00B6025D" w:rsidRDefault="002E031B" w:rsidP="00B6025D">
            <w:pPr>
              <w:spacing w:after="0" w:line="290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OCAS / </w:t>
            </w:r>
            <w:r w:rsidR="00B6025D" w:rsidRPr="00B6025D">
              <w:rPr>
                <w:rFonts w:eastAsia="Calibri" w:cs="Times New Roman"/>
              </w:rPr>
              <w:t>Code:</w:t>
            </w:r>
          </w:p>
        </w:tc>
        <w:tc>
          <w:tcPr>
            <w:tcW w:w="5670" w:type="dxa"/>
            <w:shd w:val="clear" w:color="auto" w:fill="F2F2F2"/>
          </w:tcPr>
          <w:p w14:paraId="261FA1E5" w14:textId="30634747" w:rsidR="00B6025D" w:rsidRPr="00B6025D" w:rsidRDefault="00E4100A" w:rsidP="00B6025D">
            <w:pPr>
              <w:spacing w:after="0" w:line="290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e.g. ACAR</w:t>
            </w:r>
          </w:p>
        </w:tc>
      </w:tr>
      <w:tr w:rsidR="000B04C9" w:rsidRPr="00B6025D" w14:paraId="0873C484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60A74AB6" w14:textId="52E206DE" w:rsidR="00B6025D" w:rsidRPr="00B6025D" w:rsidRDefault="002E031B" w:rsidP="00B6025D">
            <w:pPr>
              <w:spacing w:after="0" w:line="290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MTCU / </w:t>
            </w:r>
            <w:r w:rsidR="00B6025D" w:rsidRPr="00B6025D">
              <w:rPr>
                <w:rFonts w:eastAsia="Calibri" w:cs="Times New Roman"/>
              </w:rPr>
              <w:t>APS Code:</w:t>
            </w:r>
          </w:p>
        </w:tc>
        <w:tc>
          <w:tcPr>
            <w:tcW w:w="5670" w:type="dxa"/>
            <w:shd w:val="clear" w:color="auto" w:fill="F2F2F2"/>
          </w:tcPr>
          <w:p w14:paraId="0CEA02A2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3EF10D0A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5C46B040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 xml:space="preserve">Credential:  </w:t>
            </w:r>
          </w:p>
        </w:tc>
        <w:tc>
          <w:tcPr>
            <w:tcW w:w="5670" w:type="dxa"/>
            <w:shd w:val="clear" w:color="auto" w:fill="F2F2F2"/>
          </w:tcPr>
          <w:p w14:paraId="1EE47F36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7ACA05CF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408E0AFB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>School:</w:t>
            </w:r>
          </w:p>
        </w:tc>
        <w:tc>
          <w:tcPr>
            <w:tcW w:w="5670" w:type="dxa"/>
            <w:shd w:val="clear" w:color="auto" w:fill="F2F2F2"/>
          </w:tcPr>
          <w:p w14:paraId="24480A90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75BFC861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334DCBB0" w14:textId="3DE7F811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>Executive Dean</w:t>
            </w:r>
            <w:r w:rsidR="006A75D8">
              <w:rPr>
                <w:rFonts w:eastAsia="Calibri" w:cs="Times New Roman"/>
              </w:rPr>
              <w:t>/Dean</w:t>
            </w:r>
            <w:r w:rsidRPr="00B6025D">
              <w:rPr>
                <w:rFonts w:eastAsia="Calibri" w:cs="Times New Roman"/>
              </w:rPr>
              <w:t>:</w:t>
            </w:r>
          </w:p>
        </w:tc>
        <w:tc>
          <w:tcPr>
            <w:tcW w:w="5670" w:type="dxa"/>
            <w:shd w:val="clear" w:color="auto" w:fill="F2F2F2"/>
          </w:tcPr>
          <w:p w14:paraId="4A8BF195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75C4969B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5977169D" w14:textId="0C1C1475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 xml:space="preserve">Previous </w:t>
            </w:r>
            <w:r w:rsidR="00A873FA">
              <w:rPr>
                <w:rFonts w:eastAsia="Calibri" w:cs="Times New Roman"/>
              </w:rPr>
              <w:t xml:space="preserve">CPR </w:t>
            </w:r>
            <w:r w:rsidRPr="00B6025D">
              <w:rPr>
                <w:rFonts w:eastAsia="Calibri" w:cs="Times New Roman"/>
              </w:rPr>
              <w:t>Review Year:</w:t>
            </w:r>
          </w:p>
        </w:tc>
        <w:tc>
          <w:tcPr>
            <w:tcW w:w="5670" w:type="dxa"/>
            <w:shd w:val="clear" w:color="auto" w:fill="F2F2F2"/>
          </w:tcPr>
          <w:p w14:paraId="48AB7C19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</w:p>
        </w:tc>
      </w:tr>
      <w:tr w:rsidR="000B04C9" w:rsidRPr="00B6025D" w14:paraId="4C73DD5A" w14:textId="77777777" w:rsidTr="003C5DA4">
        <w:trPr>
          <w:jc w:val="center"/>
        </w:trPr>
        <w:tc>
          <w:tcPr>
            <w:tcW w:w="2875" w:type="dxa"/>
            <w:shd w:val="clear" w:color="auto" w:fill="F2F2F2"/>
          </w:tcPr>
          <w:p w14:paraId="11D2BC1C" w14:textId="77777777" w:rsidR="00B6025D" w:rsidRPr="00B6025D" w:rsidRDefault="00B6025D" w:rsidP="00B6025D">
            <w:pPr>
              <w:spacing w:after="0" w:line="290" w:lineRule="exact"/>
              <w:rPr>
                <w:rFonts w:eastAsia="Calibri" w:cs="Times New Roman"/>
              </w:rPr>
            </w:pPr>
            <w:r w:rsidRPr="00B6025D">
              <w:rPr>
                <w:rFonts w:eastAsia="Calibri" w:cs="Times New Roman"/>
              </w:rPr>
              <w:t xml:space="preserve">Report Submission Date: </w:t>
            </w:r>
          </w:p>
        </w:tc>
        <w:tc>
          <w:tcPr>
            <w:tcW w:w="5670" w:type="dxa"/>
            <w:shd w:val="clear" w:color="auto" w:fill="F2F2F2"/>
          </w:tcPr>
          <w:p w14:paraId="5C874521" w14:textId="34B70BCF" w:rsidR="00B6025D" w:rsidRPr="00B6025D" w:rsidRDefault="00916587" w:rsidP="00B6025D">
            <w:pPr>
              <w:spacing w:after="0" w:line="290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[June 30,  2019</w:t>
            </w:r>
            <w:r w:rsidR="00B6025D" w:rsidRPr="00B6025D">
              <w:rPr>
                <w:rFonts w:eastAsia="Calibri" w:cs="Times New Roman"/>
              </w:rPr>
              <w:t>]</w:t>
            </w:r>
          </w:p>
        </w:tc>
      </w:tr>
    </w:tbl>
    <w:p w14:paraId="3D8A72B5" w14:textId="77777777" w:rsidR="00B6025D" w:rsidRPr="000B04C9" w:rsidRDefault="00B6025D" w:rsidP="00357396">
      <w:pPr>
        <w:spacing w:after="0" w:line="240" w:lineRule="auto"/>
        <w:rPr>
          <w:b/>
        </w:rPr>
      </w:pPr>
    </w:p>
    <w:p w14:paraId="035F68C4" w14:textId="77777777" w:rsidR="00B6025D" w:rsidRPr="000B04C9" w:rsidRDefault="00B6025D" w:rsidP="00357396">
      <w:pPr>
        <w:spacing w:after="0" w:line="240" w:lineRule="auto"/>
        <w:rPr>
          <w:b/>
        </w:rPr>
      </w:pPr>
    </w:p>
    <w:p w14:paraId="6B6F74AE" w14:textId="593BB301" w:rsidR="004A28CF" w:rsidRPr="000B04C9" w:rsidRDefault="00F261D9" w:rsidP="00A26303">
      <w:pPr>
        <w:spacing w:after="0" w:line="240" w:lineRule="auto"/>
        <w:jc w:val="center"/>
        <w:rPr>
          <w:b/>
          <w:i/>
        </w:rPr>
      </w:pPr>
      <w:r w:rsidRPr="000B04C9">
        <w:rPr>
          <w:b/>
          <w:i/>
        </w:rPr>
        <w:t>[</w:t>
      </w:r>
      <w:r w:rsidR="007C317E" w:rsidRPr="000B04C9">
        <w:rPr>
          <w:b/>
          <w:i/>
        </w:rPr>
        <w:t>The following sections of the report are deve</w:t>
      </w:r>
      <w:r w:rsidR="00377BD4" w:rsidRPr="000B04C9">
        <w:rPr>
          <w:b/>
          <w:i/>
        </w:rPr>
        <w:t xml:space="preserve">loped by the Program Review </w:t>
      </w:r>
      <w:r w:rsidR="006C053B">
        <w:rPr>
          <w:b/>
          <w:i/>
        </w:rPr>
        <w:t>Lead</w:t>
      </w:r>
      <w:bookmarkStart w:id="0" w:name="_GoBack"/>
      <w:bookmarkEnd w:id="0"/>
      <w:r w:rsidR="007C317E" w:rsidRPr="000B04C9">
        <w:rPr>
          <w:b/>
          <w:i/>
        </w:rPr>
        <w:t xml:space="preserve"> </w:t>
      </w:r>
      <w:r w:rsidR="003044C8" w:rsidRPr="000B04C9">
        <w:rPr>
          <w:b/>
          <w:i/>
        </w:rPr>
        <w:br/>
      </w:r>
      <w:r w:rsidR="007C317E" w:rsidRPr="000B04C9">
        <w:rPr>
          <w:b/>
          <w:i/>
        </w:rPr>
        <w:t>in consultation with Program Review Team.</w:t>
      </w:r>
      <w:r w:rsidRPr="000B04C9">
        <w:rPr>
          <w:b/>
          <w:i/>
        </w:rPr>
        <w:t>]</w:t>
      </w:r>
    </w:p>
    <w:p w14:paraId="2DDC1F11" w14:textId="77777777" w:rsidR="007C317E" w:rsidRPr="000B04C9" w:rsidRDefault="007C317E" w:rsidP="00062B16">
      <w:pPr>
        <w:spacing w:after="0" w:line="240" w:lineRule="auto"/>
        <w:ind w:left="-720"/>
        <w:rPr>
          <w:b/>
        </w:rPr>
      </w:pPr>
    </w:p>
    <w:p w14:paraId="5ACC3ACD" w14:textId="77777777" w:rsidR="00F522C4" w:rsidRPr="000B04C9" w:rsidRDefault="00F522C4" w:rsidP="00062B16">
      <w:pPr>
        <w:pStyle w:val="ListParagraph"/>
        <w:spacing w:after="0" w:line="240" w:lineRule="auto"/>
        <w:rPr>
          <w:b/>
        </w:rPr>
      </w:pPr>
    </w:p>
    <w:p w14:paraId="12E00A3C" w14:textId="77777777" w:rsidR="00516BD5" w:rsidRPr="000B04C9" w:rsidRDefault="00516BD5" w:rsidP="00516BD5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 xml:space="preserve">Introduction </w:t>
      </w:r>
    </w:p>
    <w:p w14:paraId="152A3E23" w14:textId="0971338E" w:rsidR="00516BD5" w:rsidRPr="000B04C9" w:rsidRDefault="00521B44" w:rsidP="00516BD5">
      <w:pPr>
        <w:spacing w:after="0" w:line="240" w:lineRule="auto"/>
      </w:pPr>
      <w:bookmarkStart w:id="1" w:name="_Toc408818583"/>
      <w:r>
        <w:t>A review of the XX</w:t>
      </w:r>
      <w:r w:rsidR="00516BD5" w:rsidRPr="000B04C9">
        <w:t xml:space="preserve"> program was undertaken in Month, Year and completed in Month, Year.  </w:t>
      </w:r>
      <w:r>
        <w:t>Since the inception of the XX</w:t>
      </w:r>
      <w:r w:rsidR="00516BD5" w:rsidRPr="000B04C9">
        <w:t xml:space="preserve"> program in Month, Year, full- time </w:t>
      </w:r>
      <w:r>
        <w:t>enrolment has grown by XX</w:t>
      </w:r>
      <w:r w:rsidR="00516BD5" w:rsidRPr="000B04C9">
        <w:t>%</w:t>
      </w:r>
      <w:r w:rsidR="007C208F" w:rsidRPr="000B04C9">
        <w:t xml:space="preserve"> </w:t>
      </w:r>
      <w:r w:rsidR="007C208F" w:rsidRPr="000B04C9">
        <w:rPr>
          <w:i/>
        </w:rPr>
        <w:t>[select appropriate response</w:t>
      </w:r>
      <w:r w:rsidR="007C208F" w:rsidRPr="000B04C9">
        <w:t>]</w:t>
      </w:r>
      <w:r>
        <w:t xml:space="preserve"> or declined by XX%, or been stable at XX</w:t>
      </w:r>
      <w:r w:rsidR="00516BD5" w:rsidRPr="000B04C9">
        <w:t xml:space="preserve"> number of students</w:t>
      </w:r>
      <w:r w:rsidR="00A26303" w:rsidRPr="000B04C9">
        <w:t xml:space="preserve">. </w:t>
      </w:r>
      <w:r w:rsidR="00650DC0" w:rsidRPr="000B04C9">
        <w:t>The current</w:t>
      </w:r>
      <w:r>
        <w:t xml:space="preserve"> </w:t>
      </w:r>
      <w:r w:rsidRPr="00521B44">
        <w:rPr>
          <w:i/>
        </w:rPr>
        <w:t>[insert academic year]</w:t>
      </w:r>
      <w:r w:rsidRPr="000B04C9">
        <w:t xml:space="preserve"> full</w:t>
      </w:r>
      <w:r w:rsidR="00650DC0" w:rsidRPr="000B04C9">
        <w:t xml:space="preserve">-time enrollment </w:t>
      </w:r>
      <w:r>
        <w:t>in the program is XX</w:t>
      </w:r>
      <w:r w:rsidR="00650DC0" w:rsidRPr="000B04C9">
        <w:t xml:space="preserve">. </w:t>
      </w:r>
    </w:p>
    <w:p w14:paraId="48DBC7F3" w14:textId="77777777" w:rsidR="00516BD5" w:rsidRPr="000B04C9" w:rsidRDefault="00516BD5" w:rsidP="00516BD5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Academic Program</w:t>
      </w:r>
    </w:p>
    <w:bookmarkEnd w:id="1"/>
    <w:p w14:paraId="1E85D963" w14:textId="0BCA8BD9" w:rsidR="00911DBA" w:rsidRPr="000B04C9" w:rsidRDefault="00911DBA" w:rsidP="00911DBA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 xml:space="preserve">Program </w:t>
      </w:r>
      <w:r w:rsidR="0085016F" w:rsidRPr="000B04C9">
        <w:rPr>
          <w:rFonts w:asciiTheme="minorHAnsi" w:hAnsiTheme="minorHAnsi"/>
          <w:color w:val="auto"/>
          <w:sz w:val="22"/>
          <w:szCs w:val="22"/>
        </w:rPr>
        <w:t>of Study</w:t>
      </w:r>
      <w:r w:rsidR="001C2C1D">
        <w:rPr>
          <w:rFonts w:asciiTheme="minorHAnsi" w:hAnsiTheme="minorHAnsi"/>
          <w:color w:val="auto"/>
          <w:sz w:val="22"/>
          <w:szCs w:val="22"/>
        </w:rPr>
        <w:br/>
      </w:r>
    </w:p>
    <w:p w14:paraId="0FF170F3" w14:textId="145BEE7B" w:rsidR="00911DBA" w:rsidRPr="000B04C9" w:rsidRDefault="00911DBA" w:rsidP="00911DBA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Provide the current </w:t>
      </w:r>
      <w:r w:rsidR="00A26303"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program </w:t>
      </w: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>description</w:t>
      </w:r>
      <w:r w:rsidR="009849FE">
        <w:rPr>
          <w:rFonts w:asciiTheme="minorHAnsi" w:hAnsiTheme="minorHAnsi"/>
          <w:color w:val="auto"/>
          <w:sz w:val="22"/>
          <w:szCs w:val="22"/>
          <w:lang w:eastAsia="en-CA"/>
        </w:rPr>
        <w:t xml:space="preserve"> [include POS in appendices]</w:t>
      </w:r>
    </w:p>
    <w:p w14:paraId="3C86E6C8" w14:textId="505F37AD" w:rsidR="00911DBA" w:rsidRPr="000B04C9" w:rsidRDefault="00911DBA" w:rsidP="00911DBA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>N</w:t>
      </w:r>
      <w:r w:rsidR="00A6728E">
        <w:rPr>
          <w:rFonts w:asciiTheme="minorHAnsi" w:hAnsiTheme="minorHAnsi"/>
          <w:color w:val="auto"/>
          <w:sz w:val="22"/>
          <w:szCs w:val="22"/>
          <w:lang w:eastAsia="en-CA"/>
        </w:rPr>
        <w:t>ote any recent changes</w:t>
      </w: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 (withi</w:t>
      </w:r>
      <w:r w:rsidR="00905D95" w:rsidRPr="000B04C9">
        <w:rPr>
          <w:rFonts w:asciiTheme="minorHAnsi" w:hAnsiTheme="minorHAnsi"/>
          <w:color w:val="auto"/>
          <w:sz w:val="22"/>
          <w:szCs w:val="22"/>
          <w:lang w:eastAsia="en-CA"/>
        </w:rPr>
        <w:t>n 5 years) to the program title</w:t>
      </w:r>
      <w:r w:rsidR="00FB250E">
        <w:rPr>
          <w:rFonts w:asciiTheme="minorHAnsi" w:hAnsiTheme="minorHAnsi"/>
          <w:color w:val="auto"/>
          <w:sz w:val="22"/>
          <w:szCs w:val="22"/>
          <w:lang w:eastAsia="en-CA"/>
        </w:rPr>
        <w:t>, major POS changes</w:t>
      </w:r>
    </w:p>
    <w:p w14:paraId="6A9FAE37" w14:textId="70546078" w:rsidR="00A26303" w:rsidRPr="000B04C9" w:rsidRDefault="00A26303" w:rsidP="00911DBA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>Note the</w:t>
      </w:r>
      <w:r w:rsidR="00911DBA"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 program length (number of semesters and number of years)</w:t>
      </w:r>
    </w:p>
    <w:p w14:paraId="1E504B98" w14:textId="2A750260" w:rsidR="00911DBA" w:rsidRPr="000B04C9" w:rsidRDefault="0033590F" w:rsidP="00911DBA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>Note the n</w:t>
      </w:r>
      <w:r w:rsidR="00905D95" w:rsidRPr="000B04C9">
        <w:rPr>
          <w:rFonts w:asciiTheme="minorHAnsi" w:hAnsiTheme="minorHAnsi"/>
          <w:color w:val="auto"/>
          <w:sz w:val="22"/>
          <w:szCs w:val="22"/>
          <w:lang w:eastAsia="en-CA"/>
        </w:rPr>
        <w:t>umber of annual intakes</w:t>
      </w:r>
    </w:p>
    <w:p w14:paraId="51831050" w14:textId="1C72ECE4" w:rsidR="005E6EEF" w:rsidRDefault="00911DBA" w:rsidP="00A6728E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Describe the program delivery </w:t>
      </w:r>
      <w:r w:rsidR="00027443" w:rsidRPr="000B04C9">
        <w:rPr>
          <w:rFonts w:asciiTheme="minorHAnsi" w:hAnsiTheme="minorHAnsi"/>
          <w:color w:val="auto"/>
          <w:sz w:val="22"/>
          <w:szCs w:val="22"/>
          <w:lang w:eastAsia="en-CA"/>
        </w:rPr>
        <w:t>mode/</w:t>
      </w:r>
      <w:r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method/s </w:t>
      </w:r>
      <w:r w:rsidR="00B85891" w:rsidRPr="000B04C9">
        <w:rPr>
          <w:rFonts w:asciiTheme="minorHAnsi" w:hAnsiTheme="minorHAnsi"/>
          <w:i/>
          <w:color w:val="auto"/>
          <w:sz w:val="22"/>
          <w:szCs w:val="22"/>
          <w:lang w:eastAsia="en-CA"/>
        </w:rPr>
        <w:t>[</w:t>
      </w:r>
      <w:proofErr w:type="spellStart"/>
      <w:r w:rsidR="00A6728E">
        <w:rPr>
          <w:rFonts w:asciiTheme="minorHAnsi" w:hAnsiTheme="minorHAnsi"/>
          <w:i/>
          <w:color w:val="auto"/>
          <w:sz w:val="22"/>
          <w:szCs w:val="22"/>
          <w:lang w:eastAsia="en-CA"/>
        </w:rPr>
        <w:t>eg</w:t>
      </w:r>
      <w:proofErr w:type="spellEnd"/>
      <w:r w:rsidR="00A6728E">
        <w:rPr>
          <w:rFonts w:asciiTheme="minorHAnsi" w:hAnsiTheme="minorHAnsi"/>
          <w:i/>
          <w:color w:val="auto"/>
          <w:sz w:val="22"/>
          <w:szCs w:val="22"/>
          <w:lang w:eastAsia="en-CA"/>
        </w:rPr>
        <w:t xml:space="preserve">: fast-track, compressed, </w:t>
      </w:r>
      <w:r w:rsidR="00B85891" w:rsidRPr="000B04C9">
        <w:rPr>
          <w:rFonts w:asciiTheme="minorHAnsi" w:hAnsiTheme="minorHAnsi"/>
          <w:i/>
          <w:color w:val="auto"/>
          <w:sz w:val="22"/>
          <w:szCs w:val="22"/>
          <w:lang w:eastAsia="en-CA"/>
        </w:rPr>
        <w:t>online, etc</w:t>
      </w:r>
      <w:r w:rsidR="00B85891" w:rsidRPr="000B04C9">
        <w:rPr>
          <w:rFonts w:asciiTheme="minorHAnsi" w:hAnsiTheme="minorHAnsi"/>
          <w:color w:val="auto"/>
          <w:sz w:val="22"/>
          <w:szCs w:val="22"/>
          <w:lang w:eastAsia="en-CA"/>
        </w:rPr>
        <w:t xml:space="preserve">.] </w:t>
      </w:r>
      <w:r w:rsidR="008B05D8">
        <w:rPr>
          <w:rFonts w:asciiTheme="minorHAnsi" w:hAnsiTheme="minorHAnsi"/>
          <w:color w:val="auto"/>
          <w:sz w:val="22"/>
          <w:szCs w:val="22"/>
          <w:lang w:eastAsia="en-CA"/>
        </w:rPr>
        <w:t>Confirm the continued appropriateness of the method (or reasons for action to change)</w:t>
      </w:r>
      <w:r w:rsidR="005E6EEF" w:rsidRPr="00A6728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34D966D" w14:textId="15E414C8" w:rsidR="006872E7" w:rsidRPr="00A6728E" w:rsidRDefault="006872E7" w:rsidP="006872E7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>
        <w:rPr>
          <w:rFonts w:asciiTheme="minorHAnsi" w:hAnsiTheme="minorHAnsi"/>
          <w:color w:val="auto"/>
          <w:sz w:val="22"/>
          <w:szCs w:val="22"/>
          <w:lang w:eastAsia="en-CA"/>
        </w:rPr>
        <w:t>Identify any</w:t>
      </w:r>
      <w:r w:rsidR="00786A0A">
        <w:rPr>
          <w:rFonts w:asciiTheme="minorHAnsi" w:hAnsiTheme="minorHAnsi"/>
          <w:color w:val="auto"/>
          <w:sz w:val="22"/>
          <w:szCs w:val="22"/>
          <w:lang w:eastAsia="en-CA"/>
        </w:rPr>
        <w:t xml:space="preserve"> accrediting or </w:t>
      </w:r>
      <w:r w:rsidRPr="006872E7">
        <w:rPr>
          <w:rFonts w:asciiTheme="minorHAnsi" w:hAnsiTheme="minorHAnsi"/>
          <w:color w:val="auto"/>
          <w:sz w:val="22"/>
          <w:szCs w:val="22"/>
          <w:lang w:eastAsia="en-CA"/>
        </w:rPr>
        <w:t>regulatory body, professional association (requi</w:t>
      </w:r>
      <w:r w:rsidR="00786A0A">
        <w:rPr>
          <w:rFonts w:asciiTheme="minorHAnsi" w:hAnsiTheme="minorHAnsi"/>
          <w:color w:val="auto"/>
          <w:sz w:val="22"/>
          <w:szCs w:val="22"/>
          <w:lang w:eastAsia="en-CA"/>
        </w:rPr>
        <w:t xml:space="preserve">red or recommended) and confirm </w:t>
      </w:r>
      <w:r w:rsidRPr="006872E7">
        <w:rPr>
          <w:rFonts w:asciiTheme="minorHAnsi" w:hAnsiTheme="minorHAnsi"/>
          <w:color w:val="auto"/>
          <w:sz w:val="22"/>
          <w:szCs w:val="22"/>
          <w:lang w:eastAsia="en-CA"/>
        </w:rPr>
        <w:t>continued accreditation.</w:t>
      </w:r>
    </w:p>
    <w:p w14:paraId="79D3AC78" w14:textId="772A7C25" w:rsidR="005E6EEF" w:rsidRDefault="00B6701A" w:rsidP="005E6EEF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>
        <w:rPr>
          <w:rFonts w:asciiTheme="minorHAnsi" w:hAnsiTheme="minorHAnsi"/>
          <w:color w:val="auto"/>
          <w:sz w:val="22"/>
          <w:szCs w:val="22"/>
          <w:lang w:eastAsia="en-CA"/>
        </w:rPr>
        <w:t xml:space="preserve">Confirm program’s inclusion of </w:t>
      </w:r>
      <w:r w:rsidR="005E6EEF" w:rsidRPr="000B04C9">
        <w:rPr>
          <w:rFonts w:asciiTheme="minorHAnsi" w:hAnsiTheme="minorHAnsi"/>
          <w:color w:val="auto"/>
          <w:sz w:val="22"/>
          <w:szCs w:val="22"/>
          <w:lang w:eastAsia="en-CA"/>
        </w:rPr>
        <w:t>general education requirements</w:t>
      </w:r>
    </w:p>
    <w:p w14:paraId="1B131651" w14:textId="05B0AFDD" w:rsidR="00916587" w:rsidRPr="000B04C9" w:rsidRDefault="00916587" w:rsidP="00916587">
      <w:pPr>
        <w:pStyle w:val="ListBullet"/>
        <w:rPr>
          <w:rFonts w:asciiTheme="minorHAnsi" w:hAnsiTheme="minorHAnsi"/>
          <w:color w:val="auto"/>
          <w:sz w:val="22"/>
          <w:szCs w:val="22"/>
          <w:lang w:eastAsia="en-CA"/>
        </w:rPr>
      </w:pPr>
      <w:r>
        <w:rPr>
          <w:rFonts w:asciiTheme="minorHAnsi" w:hAnsiTheme="minorHAnsi"/>
          <w:color w:val="auto"/>
          <w:sz w:val="22"/>
          <w:szCs w:val="22"/>
          <w:lang w:eastAsia="en-CA"/>
        </w:rPr>
        <w:t>Confirm POS number of hours, aligns with the Ontario Qualifications Framework (</w:t>
      </w:r>
      <w:hyperlink r:id="rId12" w:history="1">
        <w:r w:rsidRPr="00916587">
          <w:rPr>
            <w:rStyle w:val="Hyperlink"/>
            <w:rFonts w:asciiTheme="minorHAnsi" w:hAnsiTheme="minorHAnsi"/>
            <w:sz w:val="22"/>
            <w:szCs w:val="22"/>
            <w:lang w:eastAsia="en-CA"/>
          </w:rPr>
          <w:t>OQF</w:t>
        </w:r>
      </w:hyperlink>
      <w:r>
        <w:rPr>
          <w:rFonts w:asciiTheme="minorHAnsi" w:hAnsiTheme="minorHAnsi"/>
          <w:color w:val="auto"/>
          <w:sz w:val="22"/>
          <w:szCs w:val="22"/>
          <w:lang w:eastAsia="en-CA"/>
        </w:rPr>
        <w:t xml:space="preserve">). </w:t>
      </w:r>
    </w:p>
    <w:p w14:paraId="399B6F8C" w14:textId="77777777" w:rsidR="00916587" w:rsidRDefault="00916587" w:rsidP="00916587">
      <w:pPr>
        <w:pStyle w:val="ListBullet"/>
        <w:numPr>
          <w:ilvl w:val="0"/>
          <w:numId w:val="0"/>
        </w:numPr>
        <w:ind w:left="432"/>
        <w:rPr>
          <w:rFonts w:asciiTheme="minorHAnsi" w:hAnsiTheme="minorHAnsi"/>
          <w:color w:val="auto"/>
          <w:sz w:val="22"/>
          <w:szCs w:val="22"/>
          <w:lang w:eastAsia="en-CA"/>
        </w:rPr>
      </w:pPr>
    </w:p>
    <w:p w14:paraId="67EE88CB" w14:textId="175930A9" w:rsidR="008B05D8" w:rsidRDefault="008B05D8" w:rsidP="008B05D8">
      <w:pPr>
        <w:pStyle w:val="ListBullet"/>
        <w:numPr>
          <w:ilvl w:val="0"/>
          <w:numId w:val="0"/>
        </w:numPr>
        <w:ind w:left="792"/>
        <w:rPr>
          <w:rFonts w:asciiTheme="minorHAnsi" w:hAnsiTheme="minorHAnsi"/>
          <w:color w:val="auto"/>
          <w:sz w:val="22"/>
          <w:szCs w:val="22"/>
          <w:lang w:eastAsia="en-CA"/>
        </w:rPr>
      </w:pPr>
    </w:p>
    <w:p w14:paraId="2A853D06" w14:textId="77777777" w:rsidR="00FB250E" w:rsidRDefault="00FB250E" w:rsidP="00FB250E">
      <w:pPr>
        <w:pStyle w:val="ListBullet"/>
        <w:numPr>
          <w:ilvl w:val="0"/>
          <w:numId w:val="0"/>
        </w:numPr>
        <w:ind w:left="792"/>
        <w:rPr>
          <w:rFonts w:asciiTheme="minorHAnsi" w:hAnsiTheme="minorHAnsi"/>
          <w:color w:val="auto"/>
          <w:sz w:val="22"/>
          <w:szCs w:val="22"/>
          <w:lang w:eastAsia="en-CA"/>
        </w:rPr>
      </w:pPr>
    </w:p>
    <w:p w14:paraId="6A36C07B" w14:textId="77777777" w:rsidR="005E6EEF" w:rsidRPr="000B04C9" w:rsidRDefault="005E6EEF" w:rsidP="005E6EEF">
      <w:pPr>
        <w:pStyle w:val="ListBullet"/>
        <w:numPr>
          <w:ilvl w:val="0"/>
          <w:numId w:val="0"/>
        </w:numPr>
        <w:ind w:left="432"/>
        <w:rPr>
          <w:rFonts w:asciiTheme="minorHAnsi" w:hAnsiTheme="minorHAnsi"/>
          <w:color w:val="auto"/>
          <w:sz w:val="22"/>
          <w:szCs w:val="22"/>
          <w:lang w:eastAsia="en-CA"/>
        </w:rPr>
      </w:pPr>
    </w:p>
    <w:p w14:paraId="1DA3ED83" w14:textId="06DEAC91" w:rsidR="00911DBA" w:rsidRPr="000B04C9" w:rsidRDefault="00911DBA" w:rsidP="00911DBA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Admission Requirements</w:t>
      </w:r>
      <w:r w:rsidR="0010367E" w:rsidRPr="000B04C9">
        <w:rPr>
          <w:rFonts w:asciiTheme="minorHAnsi" w:hAnsiTheme="minorHAnsi"/>
          <w:color w:val="auto"/>
          <w:sz w:val="22"/>
          <w:szCs w:val="22"/>
        </w:rPr>
        <w:br/>
      </w:r>
    </w:p>
    <w:p w14:paraId="661D2343" w14:textId="298669E6" w:rsidR="0010367E" w:rsidRPr="000B04C9" w:rsidRDefault="0010367E" w:rsidP="0010367E">
      <w:pPr>
        <w:spacing w:after="0" w:line="240" w:lineRule="auto"/>
        <w:rPr>
          <w:i/>
        </w:rPr>
      </w:pPr>
      <w:r w:rsidRPr="000B04C9">
        <w:rPr>
          <w:i/>
        </w:rPr>
        <w:t>[List the approved admission requirements</w:t>
      </w:r>
      <w:r w:rsidR="00CE06E2">
        <w:rPr>
          <w:i/>
        </w:rPr>
        <w:t xml:space="preserve"> – see website</w:t>
      </w:r>
      <w:r w:rsidRPr="000B04C9">
        <w:rPr>
          <w:i/>
        </w:rPr>
        <w:t>. Provide comment on the</w:t>
      </w:r>
      <w:r w:rsidR="00C11359">
        <w:rPr>
          <w:i/>
        </w:rPr>
        <w:t xml:space="preserve">ir </w:t>
      </w:r>
      <w:r w:rsidRPr="000B04C9">
        <w:rPr>
          <w:i/>
        </w:rPr>
        <w:t xml:space="preserve">continued appropriateness for the program, </w:t>
      </w:r>
      <w:r w:rsidR="007A489A">
        <w:rPr>
          <w:i/>
        </w:rPr>
        <w:t xml:space="preserve">alignment with OQF, </w:t>
      </w:r>
      <w:r w:rsidRPr="000B04C9">
        <w:rPr>
          <w:i/>
        </w:rPr>
        <w:t>or any recommendation to revise.</w:t>
      </w:r>
      <w:r w:rsidR="00FD0B12">
        <w:rPr>
          <w:i/>
        </w:rPr>
        <w:t xml:space="preserve"> If there is a recommendation </w:t>
      </w:r>
      <w:r w:rsidR="0097001E">
        <w:rPr>
          <w:i/>
        </w:rPr>
        <w:t xml:space="preserve">to change, please include </w:t>
      </w:r>
      <w:r w:rsidR="00C11359">
        <w:rPr>
          <w:i/>
        </w:rPr>
        <w:t xml:space="preserve">results of </w:t>
      </w:r>
      <w:r w:rsidR="00FD0B12">
        <w:rPr>
          <w:i/>
        </w:rPr>
        <w:t>consultations</w:t>
      </w:r>
      <w:r w:rsidR="00C11359">
        <w:rPr>
          <w:i/>
        </w:rPr>
        <w:t xml:space="preserve"> </w:t>
      </w:r>
      <w:r w:rsidR="00FD0B12">
        <w:rPr>
          <w:i/>
        </w:rPr>
        <w:t>with SES.</w:t>
      </w:r>
      <w:r w:rsidRPr="000B04C9">
        <w:rPr>
          <w:i/>
        </w:rPr>
        <w:t>]</w:t>
      </w:r>
      <w:r w:rsidRPr="000B04C9">
        <w:rPr>
          <w:i/>
        </w:rPr>
        <w:br/>
      </w:r>
    </w:p>
    <w:p w14:paraId="2FEB2AB4" w14:textId="6BB0F086" w:rsidR="00911DBA" w:rsidRPr="000B04C9" w:rsidRDefault="00795062" w:rsidP="00D65A81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Program </w:t>
      </w:r>
      <w:r w:rsidR="001C2C1D">
        <w:rPr>
          <w:rFonts w:asciiTheme="minorHAnsi" w:hAnsiTheme="minorHAnsi"/>
          <w:color w:val="auto"/>
          <w:sz w:val="22"/>
          <w:szCs w:val="22"/>
        </w:rPr>
        <w:t xml:space="preserve">Vocational </w:t>
      </w:r>
      <w:r w:rsidR="00911DBA" w:rsidRPr="000B04C9">
        <w:rPr>
          <w:rFonts w:asciiTheme="minorHAnsi" w:hAnsiTheme="minorHAnsi"/>
          <w:color w:val="auto"/>
          <w:sz w:val="22"/>
          <w:szCs w:val="22"/>
        </w:rPr>
        <w:t>Learning Outcomes</w:t>
      </w:r>
    </w:p>
    <w:p w14:paraId="4CFF72B5" w14:textId="77777777" w:rsidR="002B0DE2" w:rsidRPr="000B04C9" w:rsidRDefault="002B0DE2" w:rsidP="002B0DE2">
      <w:pPr>
        <w:pStyle w:val="ListBullet"/>
        <w:numPr>
          <w:ilvl w:val="0"/>
          <w:numId w:val="0"/>
        </w:numPr>
        <w:spacing w:line="240" w:lineRule="auto"/>
        <w:ind w:left="792"/>
        <w:rPr>
          <w:rFonts w:asciiTheme="minorHAnsi" w:hAnsiTheme="minorHAnsi"/>
          <w:color w:val="auto"/>
          <w:sz w:val="22"/>
          <w:szCs w:val="22"/>
        </w:rPr>
      </w:pPr>
    </w:p>
    <w:p w14:paraId="0DC763FC" w14:textId="0CFF88C9" w:rsidR="00D65A81" w:rsidRPr="000B04C9" w:rsidRDefault="008667B5" w:rsidP="00424A39">
      <w:pPr>
        <w:spacing w:after="0" w:line="240" w:lineRule="auto"/>
      </w:pPr>
      <w:r>
        <w:t>The MTCU</w:t>
      </w:r>
      <w:r w:rsidR="00795062">
        <w:t xml:space="preserve"> </w:t>
      </w:r>
      <w:r w:rsidR="00E57A20" w:rsidRPr="000B04C9">
        <w:t>Program Standards were last revised in YEAR</w:t>
      </w:r>
      <w:r w:rsidR="001C2C1D">
        <w:t xml:space="preserve"> and were mapped to the curriculum on XX date. </w:t>
      </w:r>
      <w:r w:rsidR="001603CE">
        <w:t xml:space="preserve">The PAC was advised of the new learning outcomes, on XX date. </w:t>
      </w:r>
      <w:r w:rsidR="000A1B6D" w:rsidRPr="000B04C9">
        <w:br/>
      </w:r>
    </w:p>
    <w:p w14:paraId="3A240526" w14:textId="38DE96DB" w:rsidR="00D65A81" w:rsidRPr="000B04C9" w:rsidRDefault="00B20C6E" w:rsidP="00424A39">
      <w:pPr>
        <w:spacing w:after="0" w:line="240" w:lineRule="auto"/>
        <w:rPr>
          <w:i/>
        </w:rPr>
      </w:pPr>
      <w:r w:rsidRPr="000B04C9">
        <w:rPr>
          <w:i/>
        </w:rPr>
        <w:t>[</w:t>
      </w:r>
      <w:r w:rsidR="00293BA7" w:rsidRPr="000B04C9">
        <w:rPr>
          <w:b/>
          <w:i/>
        </w:rPr>
        <w:t>Or</w:t>
      </w:r>
      <w:r w:rsidR="001603CE">
        <w:rPr>
          <w:b/>
          <w:i/>
        </w:rPr>
        <w:t>]</w:t>
      </w:r>
    </w:p>
    <w:p w14:paraId="28F8E913" w14:textId="77777777" w:rsidR="00D65A81" w:rsidRPr="000B04C9" w:rsidRDefault="00D65A81" w:rsidP="00424A39">
      <w:pPr>
        <w:spacing w:after="0" w:line="240" w:lineRule="auto"/>
      </w:pPr>
    </w:p>
    <w:p w14:paraId="05C8D025" w14:textId="6C510EAB" w:rsidR="0096354D" w:rsidRDefault="001C2C1D" w:rsidP="00EC4462">
      <w:pPr>
        <w:spacing w:after="0" w:line="240" w:lineRule="auto"/>
      </w:pPr>
      <w:r>
        <w:t xml:space="preserve">The Program Description Program </w:t>
      </w:r>
      <w:r w:rsidR="00D65A81" w:rsidRPr="000B04C9">
        <w:t xml:space="preserve">Learning Outcomes were </w:t>
      </w:r>
      <w:r w:rsidR="00293BA7" w:rsidRPr="000B04C9">
        <w:t>approved</w:t>
      </w:r>
      <w:r w:rsidR="000A1B6D" w:rsidRPr="000B04C9">
        <w:t xml:space="preserve"> </w:t>
      </w:r>
      <w:r>
        <w:t>by the Credential Validation Service (CVS)</w:t>
      </w:r>
      <w:r w:rsidR="00275A4A">
        <w:t xml:space="preserve"> </w:t>
      </w:r>
      <w:r w:rsidR="00275A4A" w:rsidRPr="000B04C9">
        <w:t>in</w:t>
      </w:r>
      <w:r w:rsidR="000A1B6D" w:rsidRPr="000B04C9">
        <w:t xml:space="preserve"> YEAR. The </w:t>
      </w:r>
      <w:r w:rsidR="004E0D6C" w:rsidRPr="000B04C9">
        <w:t xml:space="preserve">Program </w:t>
      </w:r>
      <w:r w:rsidR="000A1B6D" w:rsidRPr="000B04C9">
        <w:t xml:space="preserve">Learning Outcomes </w:t>
      </w:r>
      <w:r w:rsidR="008B3794">
        <w:t xml:space="preserve">were mapped to the curriculum on XX date and </w:t>
      </w:r>
      <w:r w:rsidR="008B3794" w:rsidRPr="000B04C9">
        <w:br/>
      </w:r>
      <w:r w:rsidR="00293BA7" w:rsidRPr="000B04C9">
        <w:t>meet the approval of the Program Advisory Committee.</w:t>
      </w:r>
      <w:r w:rsidR="00EC4462" w:rsidRPr="00EC4462">
        <w:t xml:space="preserve"> </w:t>
      </w:r>
    </w:p>
    <w:p w14:paraId="76B7F040" w14:textId="77777777" w:rsidR="001C2C1D" w:rsidRDefault="001C2C1D" w:rsidP="00EC4462">
      <w:pPr>
        <w:spacing w:after="0" w:line="240" w:lineRule="auto"/>
      </w:pPr>
    </w:p>
    <w:p w14:paraId="5BEEA633" w14:textId="77777777" w:rsidR="001C2C1D" w:rsidRPr="000B04C9" w:rsidRDefault="001C2C1D" w:rsidP="001C2C1D">
      <w:pPr>
        <w:spacing w:after="0" w:line="240" w:lineRule="auto"/>
        <w:rPr>
          <w:i/>
        </w:rPr>
      </w:pPr>
      <w:r w:rsidRPr="000B04C9">
        <w:rPr>
          <w:i/>
        </w:rPr>
        <w:t>[</w:t>
      </w:r>
      <w:r w:rsidRPr="000B04C9">
        <w:rPr>
          <w:b/>
          <w:i/>
        </w:rPr>
        <w:t>Or]</w:t>
      </w:r>
      <w:r w:rsidRPr="000B04C9">
        <w:rPr>
          <w:i/>
        </w:rPr>
        <w:t xml:space="preserve"> </w:t>
      </w:r>
    </w:p>
    <w:p w14:paraId="6D6AEC0F" w14:textId="77777777" w:rsidR="001C2C1D" w:rsidRPr="000B04C9" w:rsidRDefault="001C2C1D" w:rsidP="001C2C1D">
      <w:pPr>
        <w:spacing w:after="0" w:line="240" w:lineRule="auto"/>
      </w:pPr>
    </w:p>
    <w:p w14:paraId="123796C9" w14:textId="690EB6FA" w:rsidR="008B3794" w:rsidRDefault="001C2C1D" w:rsidP="008B3794">
      <w:pPr>
        <w:spacing w:after="0" w:line="240" w:lineRule="auto"/>
      </w:pPr>
      <w:r>
        <w:t>The locally determine</w:t>
      </w:r>
      <w:r w:rsidR="008D452F">
        <w:t>d</w:t>
      </w:r>
      <w:r>
        <w:t xml:space="preserve"> Program </w:t>
      </w:r>
      <w:r w:rsidRPr="000B04C9">
        <w:t xml:space="preserve">Learning Outcomes were approved </w:t>
      </w:r>
      <w:r>
        <w:t xml:space="preserve">by Durham College </w:t>
      </w:r>
      <w:r w:rsidRPr="000B04C9">
        <w:t>in YEAR.</w:t>
      </w:r>
      <w:r w:rsidRPr="00EC4462">
        <w:t xml:space="preserve"> </w:t>
      </w:r>
      <w:r w:rsidR="008B3794" w:rsidRPr="000B04C9">
        <w:t xml:space="preserve">The Program Learning Outcomes </w:t>
      </w:r>
      <w:r w:rsidR="008B3794">
        <w:t xml:space="preserve">were mapped to the curriculum on XX date and </w:t>
      </w:r>
      <w:r w:rsidR="008B3794" w:rsidRPr="000B04C9">
        <w:br/>
        <w:t>meet the approval of the Program Advisory Committee.</w:t>
      </w:r>
      <w:r w:rsidR="008B3794" w:rsidRPr="00EC4462">
        <w:t xml:space="preserve"> </w:t>
      </w:r>
    </w:p>
    <w:p w14:paraId="39EEED1E" w14:textId="3278AC30" w:rsidR="001C2C1D" w:rsidRDefault="001C2C1D" w:rsidP="001C2C1D">
      <w:pPr>
        <w:spacing w:after="0" w:line="240" w:lineRule="auto"/>
      </w:pPr>
    </w:p>
    <w:p w14:paraId="14458602" w14:textId="30C7E833" w:rsidR="001C2C1D" w:rsidRPr="000B04C9" w:rsidRDefault="001C2C1D" w:rsidP="001C2C1D">
      <w:pPr>
        <w:spacing w:after="0" w:line="240" w:lineRule="auto"/>
        <w:rPr>
          <w:i/>
        </w:rPr>
      </w:pPr>
      <w:r>
        <w:rPr>
          <w:i/>
        </w:rPr>
        <w:t>[</w:t>
      </w:r>
      <w:r w:rsidRPr="000B04C9">
        <w:rPr>
          <w:i/>
          <w:lang w:eastAsia="en-CA"/>
        </w:rPr>
        <w:t>Provide any details regarding any changes</w:t>
      </w:r>
      <w:r>
        <w:rPr>
          <w:i/>
          <w:lang w:eastAsia="en-CA"/>
        </w:rPr>
        <w:t xml:space="preserve"> </w:t>
      </w:r>
      <w:r w:rsidRPr="000B04C9">
        <w:rPr>
          <w:i/>
          <w:lang w:eastAsia="en-CA"/>
        </w:rPr>
        <w:t xml:space="preserve">or </w:t>
      </w:r>
      <w:r w:rsidR="00795062">
        <w:rPr>
          <w:i/>
          <w:lang w:eastAsia="en-CA"/>
        </w:rPr>
        <w:t>recommendations to revise</w:t>
      </w:r>
      <w:r>
        <w:rPr>
          <w:i/>
          <w:lang w:eastAsia="en-CA"/>
        </w:rPr>
        <w:t xml:space="preserve"> </w:t>
      </w:r>
      <w:r w:rsidRPr="000B04C9">
        <w:rPr>
          <w:i/>
          <w:lang w:eastAsia="en-CA"/>
        </w:rPr>
        <w:t>the PLOs since the last review.</w:t>
      </w:r>
      <w:r w:rsidR="00795062">
        <w:rPr>
          <w:i/>
          <w:lang w:eastAsia="en-CA"/>
        </w:rPr>
        <w:t xml:space="preserve"> </w:t>
      </w:r>
      <w:r w:rsidR="00F71DBA">
        <w:rPr>
          <w:i/>
          <w:lang w:eastAsia="en-CA"/>
        </w:rPr>
        <w:t>Confirm that the PLOs are communicated to the students and are accurately reflected in the Program Guide and PLOR.</w:t>
      </w:r>
      <w:r w:rsidR="00ED13DE">
        <w:rPr>
          <w:i/>
          <w:lang w:eastAsia="en-CA"/>
        </w:rPr>
        <w:t xml:space="preserve"> </w:t>
      </w:r>
      <w:r w:rsidR="00795062">
        <w:rPr>
          <w:i/>
          <w:lang w:eastAsia="en-CA"/>
        </w:rPr>
        <w:t>Provide any c</w:t>
      </w:r>
      <w:r w:rsidR="00ED13DE">
        <w:rPr>
          <w:i/>
          <w:lang w:eastAsia="en-CA"/>
        </w:rPr>
        <w:t>omments from the curriculum mapping session</w:t>
      </w:r>
      <w:r w:rsidR="00795062">
        <w:rPr>
          <w:i/>
          <w:lang w:eastAsia="en-CA"/>
        </w:rPr>
        <w:t xml:space="preserve"> </w:t>
      </w:r>
      <w:proofErr w:type="spellStart"/>
      <w:r w:rsidR="00795062">
        <w:rPr>
          <w:i/>
          <w:lang w:eastAsia="en-CA"/>
        </w:rPr>
        <w:t>eg</w:t>
      </w:r>
      <w:proofErr w:type="spellEnd"/>
      <w:r w:rsidR="00795062">
        <w:rPr>
          <w:i/>
          <w:lang w:eastAsia="en-CA"/>
        </w:rPr>
        <w:t xml:space="preserve">: gaps identified, leveling, </w:t>
      </w:r>
      <w:r w:rsidR="00F97C42">
        <w:rPr>
          <w:i/>
          <w:lang w:eastAsia="en-CA"/>
        </w:rPr>
        <w:t xml:space="preserve">planned </w:t>
      </w:r>
      <w:r w:rsidR="00795062">
        <w:rPr>
          <w:i/>
          <w:lang w:eastAsia="en-CA"/>
        </w:rPr>
        <w:t>CLO revisions</w:t>
      </w:r>
      <w:r w:rsidR="00ED13DE">
        <w:rPr>
          <w:i/>
          <w:lang w:eastAsia="en-CA"/>
        </w:rPr>
        <w:t>.</w:t>
      </w:r>
      <w:r w:rsidRPr="000B04C9">
        <w:rPr>
          <w:i/>
        </w:rPr>
        <w:t>]</w:t>
      </w:r>
    </w:p>
    <w:p w14:paraId="248764CB" w14:textId="77777777" w:rsidR="0096354D" w:rsidRPr="0096354D" w:rsidRDefault="0096354D" w:rsidP="0096354D"/>
    <w:p w14:paraId="619D9188" w14:textId="77777777" w:rsidR="0096354D" w:rsidRPr="0096354D" w:rsidRDefault="0096354D" w:rsidP="0096354D">
      <w:pPr>
        <w:rPr>
          <w:b/>
        </w:rPr>
      </w:pPr>
      <w:r w:rsidRPr="0096354D">
        <w:rPr>
          <w:b/>
        </w:rPr>
        <w:t xml:space="preserve">2.4  </w:t>
      </w:r>
      <w:r w:rsidRPr="0096354D">
        <w:rPr>
          <w:b/>
        </w:rPr>
        <w:tab/>
        <w:t xml:space="preserve">Experiential Learning </w:t>
      </w:r>
    </w:p>
    <w:p w14:paraId="3A27A2F9" w14:textId="7A6C6CED" w:rsidR="0096354D" w:rsidRDefault="0096354D" w:rsidP="0096354D">
      <w:r>
        <w:t>Experiential Learning su</w:t>
      </w:r>
      <w:r w:rsidR="008A010B">
        <w:t>pports student</w:t>
      </w:r>
      <w:r w:rsidR="00CE127D">
        <w:t>s</w:t>
      </w:r>
      <w:r w:rsidR="008A010B">
        <w:t xml:space="preserve"> with hands-on le</w:t>
      </w:r>
      <w:r>
        <w:t xml:space="preserve">arning, helping them transition to employment. </w:t>
      </w:r>
    </w:p>
    <w:p w14:paraId="3377540D" w14:textId="375144A9" w:rsidR="0096354D" w:rsidRPr="000B04C9" w:rsidRDefault="0096354D" w:rsidP="0096354D">
      <w:pPr>
        <w:spacing w:after="0" w:line="240" w:lineRule="auto"/>
        <w:rPr>
          <w:i/>
        </w:rPr>
      </w:pPr>
      <w:r w:rsidRPr="000B04C9">
        <w:rPr>
          <w:i/>
        </w:rPr>
        <w:t xml:space="preserve">[Provide comment on the programs </w:t>
      </w:r>
      <w:r>
        <w:rPr>
          <w:i/>
        </w:rPr>
        <w:t xml:space="preserve">experiential learning opportunities. This may include work-integrated learning, such as </w:t>
      </w:r>
      <w:r w:rsidR="005A5F7F">
        <w:rPr>
          <w:i/>
        </w:rPr>
        <w:t>placement, co-op, internship</w:t>
      </w:r>
      <w:r>
        <w:rPr>
          <w:i/>
        </w:rPr>
        <w:t>, clinical placement, serv</w:t>
      </w:r>
      <w:r w:rsidR="005A5F7F">
        <w:rPr>
          <w:i/>
        </w:rPr>
        <w:t>ice learning,</w:t>
      </w:r>
      <w:r>
        <w:rPr>
          <w:i/>
        </w:rPr>
        <w:t xml:space="preserve"> practicum, and field experience. Experiential learning can also include capstone </w:t>
      </w:r>
      <w:r w:rsidR="005A5F7F">
        <w:rPr>
          <w:i/>
        </w:rPr>
        <w:t>courses/</w:t>
      </w:r>
      <w:r>
        <w:rPr>
          <w:i/>
        </w:rPr>
        <w:t xml:space="preserve">projects, on-campus work teaching labs, interactive simulations and research projects. </w:t>
      </w:r>
      <w:r w:rsidR="00C7163B">
        <w:rPr>
          <w:i/>
          <w:lang w:eastAsia="en-CA"/>
        </w:rPr>
        <w:t xml:space="preserve">Provide </w:t>
      </w:r>
      <w:r w:rsidRPr="000B04C9">
        <w:rPr>
          <w:i/>
          <w:lang w:eastAsia="en-CA"/>
        </w:rPr>
        <w:t xml:space="preserve">details regarding any </w:t>
      </w:r>
      <w:r>
        <w:rPr>
          <w:i/>
          <w:lang w:eastAsia="en-CA"/>
        </w:rPr>
        <w:t>enhancements</w:t>
      </w:r>
      <w:r w:rsidRPr="000B04C9">
        <w:rPr>
          <w:i/>
          <w:lang w:eastAsia="en-CA"/>
        </w:rPr>
        <w:t>.</w:t>
      </w:r>
      <w:r w:rsidRPr="000B04C9">
        <w:rPr>
          <w:i/>
        </w:rPr>
        <w:t>]</w:t>
      </w:r>
    </w:p>
    <w:p w14:paraId="5761B912" w14:textId="3D25A3FB" w:rsidR="000142DD" w:rsidRPr="000B04C9" w:rsidRDefault="000142DD" w:rsidP="000142DD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Strengths and Best Practices</w:t>
      </w:r>
    </w:p>
    <w:p w14:paraId="63E262FC" w14:textId="4C7D7697" w:rsidR="000142DD" w:rsidRPr="000B04C9" w:rsidRDefault="000142DD" w:rsidP="000142DD">
      <w:r w:rsidRPr="000B04C9">
        <w:t xml:space="preserve">Strengths and Best Practices to be celebrated in this program include: </w:t>
      </w:r>
    </w:p>
    <w:p w14:paraId="3271A2C0" w14:textId="38CDEDC1" w:rsidR="000142DD" w:rsidRPr="000B04C9" w:rsidRDefault="005D31E9" w:rsidP="000142DD">
      <w:pPr>
        <w:pStyle w:val="ListParagraph"/>
        <w:numPr>
          <w:ilvl w:val="0"/>
          <w:numId w:val="35"/>
        </w:numPr>
      </w:pPr>
      <w:r>
        <w:t>XX</w:t>
      </w:r>
    </w:p>
    <w:p w14:paraId="5C72E6BA" w14:textId="1F611E0B" w:rsidR="000142DD" w:rsidRPr="000B04C9" w:rsidRDefault="005D31E9" w:rsidP="000142DD">
      <w:pPr>
        <w:pStyle w:val="ListParagraph"/>
        <w:numPr>
          <w:ilvl w:val="0"/>
          <w:numId w:val="35"/>
        </w:numPr>
      </w:pPr>
      <w:r>
        <w:t>XX</w:t>
      </w:r>
    </w:p>
    <w:p w14:paraId="20094FB8" w14:textId="3A6F336F" w:rsidR="00625225" w:rsidRPr="000B04C9" w:rsidRDefault="007C208F" w:rsidP="000142DD">
      <w:pPr>
        <w:pStyle w:val="ListParagraph"/>
        <w:numPr>
          <w:ilvl w:val="0"/>
          <w:numId w:val="35"/>
        </w:numPr>
      </w:pPr>
      <w:r w:rsidRPr="000B04C9">
        <w:lastRenderedPageBreak/>
        <w:t>…</w:t>
      </w:r>
    </w:p>
    <w:p w14:paraId="6D9A008E" w14:textId="18ED8193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Program Information Package (PIP)</w:t>
      </w:r>
    </w:p>
    <w:p w14:paraId="7DD5220A" w14:textId="503329F0" w:rsidR="00530883" w:rsidRPr="000B04C9" w:rsidRDefault="00530883" w:rsidP="00530883">
      <w:pPr>
        <w:spacing w:after="0" w:line="240" w:lineRule="auto"/>
        <w:rPr>
          <w:i/>
        </w:rPr>
      </w:pPr>
      <w:r w:rsidRPr="000B04C9">
        <w:rPr>
          <w:i/>
        </w:rPr>
        <w:t>[Provide highlights of the PIP, from one page ‘program overview’ analysis of applications, catchment, enrolment, retention, graduation rate, graduate outcomes, and KPI results.</w:t>
      </w:r>
      <w:r w:rsidR="00EA7445" w:rsidRPr="000B04C9">
        <w:rPr>
          <w:i/>
        </w:rPr>
        <w:t xml:space="preserve"> Provide comment on any additional key points identified in the PIP.</w:t>
      </w:r>
      <w:r w:rsidRPr="000B04C9">
        <w:rPr>
          <w:i/>
        </w:rPr>
        <w:t>]</w:t>
      </w:r>
    </w:p>
    <w:p w14:paraId="563C277D" w14:textId="77777777" w:rsidR="00530883" w:rsidRPr="000B04C9" w:rsidRDefault="00530883" w:rsidP="00180EC4">
      <w:pPr>
        <w:spacing w:after="0" w:line="240" w:lineRule="auto"/>
      </w:pPr>
    </w:p>
    <w:p w14:paraId="42C10EB2" w14:textId="3D41F351" w:rsidR="007E7600" w:rsidRPr="000B04C9" w:rsidRDefault="00530883" w:rsidP="00180EC4">
      <w:pPr>
        <w:spacing w:after="0" w:line="240" w:lineRule="auto"/>
      </w:pPr>
      <w:r w:rsidRPr="000B04C9">
        <w:t>The Program Information Packa</w:t>
      </w:r>
      <w:r w:rsidR="005D31E9">
        <w:t>ge was developed in XX</w:t>
      </w:r>
      <w:r w:rsidRPr="000B04C9">
        <w:t xml:space="preserve"> month/</w:t>
      </w:r>
      <w:r w:rsidR="008E668B">
        <w:t xml:space="preserve">XX </w:t>
      </w:r>
      <w:r w:rsidRPr="000B04C9">
        <w:t>year. The PIP cov</w:t>
      </w:r>
      <w:r w:rsidR="005D31E9">
        <w:t>ers the reporting period of [</w:t>
      </w:r>
      <w:r w:rsidR="005D31E9" w:rsidRPr="005D31E9">
        <w:rPr>
          <w:i/>
        </w:rPr>
        <w:t>insert years</w:t>
      </w:r>
      <w:r w:rsidR="005D31E9">
        <w:t>]</w:t>
      </w:r>
      <w:r w:rsidRPr="000B04C9">
        <w:t xml:space="preserve">. </w:t>
      </w:r>
      <w:r w:rsidR="00CE06E2">
        <w:t xml:space="preserve">The PIP is posted to the ICE Program Portfolio. </w:t>
      </w:r>
    </w:p>
    <w:p w14:paraId="63FF7AA0" w14:textId="77777777" w:rsidR="00530883" w:rsidRPr="000B04C9" w:rsidRDefault="00530883" w:rsidP="00180EC4">
      <w:pPr>
        <w:spacing w:after="0" w:line="240" w:lineRule="auto"/>
        <w:rPr>
          <w:i/>
        </w:rPr>
      </w:pPr>
    </w:p>
    <w:p w14:paraId="18870422" w14:textId="6D399902" w:rsidR="00530883" w:rsidRPr="000B04C9" w:rsidRDefault="00530883" w:rsidP="00530883">
      <w:r w:rsidRPr="000B04C9">
        <w:t>A review of the Program Information Package (PIP) indicates that KPI student satisfaction rates pertaining to quality of the learning experiences trend [</w:t>
      </w:r>
      <w:r w:rsidRPr="000B04C9">
        <w:rPr>
          <w:i/>
        </w:rPr>
        <w:t>select appropriate response</w:t>
      </w:r>
      <w:r w:rsidRPr="000B04C9">
        <w:t xml:space="preserve">] above / below /are consistent with the system comparator.  The retention rate in this program is </w:t>
      </w:r>
      <w:r w:rsidRPr="000B04C9">
        <w:rPr>
          <w:i/>
        </w:rPr>
        <w:t>[select appropriate response</w:t>
      </w:r>
      <w:r w:rsidRPr="000B04C9">
        <w:t>] above / below /consistent with the system comparator for programs of equal length.  The graduation rate of this program is [</w:t>
      </w:r>
      <w:r w:rsidRPr="000B04C9">
        <w:rPr>
          <w:i/>
        </w:rPr>
        <w:t>select appropriate response</w:t>
      </w:r>
      <w:r w:rsidRPr="000B04C9">
        <w:t xml:space="preserve">] above / below the system comparator for programs of equal length.  </w:t>
      </w:r>
    </w:p>
    <w:p w14:paraId="63D6692F" w14:textId="77777777" w:rsidR="00695866" w:rsidRPr="000B04C9" w:rsidRDefault="00695866" w:rsidP="00695866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 xml:space="preserve">Labour Market </w:t>
      </w:r>
    </w:p>
    <w:p w14:paraId="338E214B" w14:textId="5C554574" w:rsidR="00695866" w:rsidRPr="000B04C9" w:rsidRDefault="00695866" w:rsidP="00695866">
      <w:r w:rsidRPr="000B04C9">
        <w:t xml:space="preserve">The Program Information Package (PIP) provided information about the labour market associated with this program and industry. </w:t>
      </w:r>
      <w:r w:rsidR="00CE31EE">
        <w:t>Enrolment projections indicate</w:t>
      </w:r>
      <w:r w:rsidRPr="000B04C9">
        <w:t xml:space="preserve"> this is an area of employment [</w:t>
      </w:r>
      <w:r w:rsidRPr="000B04C9">
        <w:rPr>
          <w:i/>
        </w:rPr>
        <w:t>select appropriate response</w:t>
      </w:r>
      <w:r w:rsidRPr="000B04C9">
        <w:t xml:space="preserve">] growth, decline or stability and the seats in this program </w:t>
      </w:r>
      <w:r w:rsidRPr="000B04C9">
        <w:rPr>
          <w:i/>
        </w:rPr>
        <w:t>will /will not</w:t>
      </w:r>
      <w:r w:rsidRPr="000B04C9">
        <w:t xml:space="preserve"> [</w:t>
      </w:r>
      <w:r w:rsidRPr="000B04C9">
        <w:rPr>
          <w:i/>
        </w:rPr>
        <w:t>select appropriate response</w:t>
      </w:r>
      <w:r w:rsidR="00BC28C7">
        <w:t>] be recommended</w:t>
      </w:r>
      <w:r w:rsidRPr="000B04C9">
        <w:t xml:space="preserve"> for the next recruitment cycle.  </w:t>
      </w:r>
    </w:p>
    <w:p w14:paraId="075F2BCD" w14:textId="67740201" w:rsidR="00F45C97" w:rsidRPr="000B04C9" w:rsidRDefault="00695866" w:rsidP="00F45C97">
      <w:pPr>
        <w:spacing w:after="0" w:line="240" w:lineRule="auto"/>
      </w:pPr>
      <w:r w:rsidRPr="000B04C9">
        <w:rPr>
          <w:i/>
        </w:rPr>
        <w:t>[Provide any additional labour market details learned through the review, as appropriate</w:t>
      </w:r>
      <w:r w:rsidR="00993894">
        <w:rPr>
          <w:i/>
        </w:rPr>
        <w:t xml:space="preserve"> e.g.: from PAC</w:t>
      </w:r>
      <w:r w:rsidRPr="000B04C9">
        <w:rPr>
          <w:i/>
        </w:rPr>
        <w:t>.]</w:t>
      </w:r>
      <w:r w:rsidR="00F45C97">
        <w:br/>
      </w:r>
    </w:p>
    <w:p w14:paraId="1F20AF6E" w14:textId="0C5FDDFC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Annual Program Review</w:t>
      </w:r>
    </w:p>
    <w:p w14:paraId="389383A5" w14:textId="42983922" w:rsidR="00172F38" w:rsidRPr="000B04C9" w:rsidRDefault="00172F38" w:rsidP="00180EC4">
      <w:pPr>
        <w:spacing w:after="0" w:line="240" w:lineRule="auto"/>
      </w:pPr>
      <w:r w:rsidRPr="000B04C9">
        <w:t xml:space="preserve">The Program Team met on XX </w:t>
      </w:r>
      <w:r w:rsidR="00776B5F" w:rsidRPr="00776B5F">
        <w:rPr>
          <w:i/>
        </w:rPr>
        <w:t>[</w:t>
      </w:r>
      <w:r w:rsidRPr="00776B5F">
        <w:rPr>
          <w:i/>
        </w:rPr>
        <w:t>date</w:t>
      </w:r>
      <w:r w:rsidR="00776B5F" w:rsidRPr="00776B5F">
        <w:rPr>
          <w:i/>
        </w:rPr>
        <w:t>]</w:t>
      </w:r>
      <w:r w:rsidRPr="000B04C9">
        <w:t xml:space="preserve"> to complete the Annual Program Review template. </w:t>
      </w:r>
    </w:p>
    <w:p w14:paraId="197D0B3D" w14:textId="77777777" w:rsidR="00172F38" w:rsidRPr="000B04C9" w:rsidRDefault="00172F38" w:rsidP="00180EC4">
      <w:pPr>
        <w:spacing w:after="0" w:line="240" w:lineRule="auto"/>
      </w:pPr>
    </w:p>
    <w:p w14:paraId="47C3688C" w14:textId="4C885DC9" w:rsidR="00180EC4" w:rsidRPr="000B04C9" w:rsidRDefault="00172F38" w:rsidP="00180EC4">
      <w:pPr>
        <w:spacing w:after="0" w:line="240" w:lineRule="auto"/>
        <w:rPr>
          <w:i/>
        </w:rPr>
      </w:pPr>
      <w:r w:rsidRPr="000B04C9">
        <w:rPr>
          <w:i/>
        </w:rPr>
        <w:t>[</w:t>
      </w:r>
      <w:r w:rsidR="00DC4983">
        <w:rPr>
          <w:i/>
        </w:rPr>
        <w:t>NOTE: The APR is completed once during the CPR cycle</w:t>
      </w:r>
      <w:r w:rsidR="00840AC6">
        <w:rPr>
          <w:i/>
        </w:rPr>
        <w:t xml:space="preserve"> and every year in-between CPRs</w:t>
      </w:r>
      <w:r w:rsidR="00DC4983">
        <w:rPr>
          <w:i/>
        </w:rPr>
        <w:t xml:space="preserve">. </w:t>
      </w:r>
      <w:r w:rsidR="00A93F56" w:rsidRPr="000B04C9">
        <w:rPr>
          <w:i/>
        </w:rPr>
        <w:t>Provide a sum</w:t>
      </w:r>
      <w:r w:rsidR="00716C45" w:rsidRPr="000B04C9">
        <w:rPr>
          <w:i/>
        </w:rPr>
        <w:t xml:space="preserve">mary paragraph on the </w:t>
      </w:r>
      <w:r w:rsidR="000E5A1A" w:rsidRPr="000B04C9">
        <w:rPr>
          <w:i/>
        </w:rPr>
        <w:t>outcomes</w:t>
      </w:r>
      <w:r w:rsidR="00A93F56" w:rsidRPr="000B04C9">
        <w:rPr>
          <w:i/>
        </w:rPr>
        <w:t xml:space="preserve"> of the annual program review.</w:t>
      </w:r>
      <w:r w:rsidR="00363AE6" w:rsidRPr="000B04C9">
        <w:rPr>
          <w:i/>
        </w:rPr>
        <w:t xml:space="preserve"> You may inclu</w:t>
      </w:r>
      <w:r w:rsidR="007C208F" w:rsidRPr="000B04C9">
        <w:rPr>
          <w:i/>
        </w:rPr>
        <w:t>de comment on how the program is or plans to respond</w:t>
      </w:r>
      <w:r w:rsidR="00363AE6" w:rsidRPr="000B04C9">
        <w:rPr>
          <w:i/>
        </w:rPr>
        <w:t xml:space="preserve"> to any </w:t>
      </w:r>
      <w:r w:rsidR="00840AC6">
        <w:rPr>
          <w:i/>
        </w:rPr>
        <w:t xml:space="preserve">current </w:t>
      </w:r>
      <w:r w:rsidR="00363AE6" w:rsidRPr="000B04C9">
        <w:rPr>
          <w:i/>
        </w:rPr>
        <w:t>College initiatives e.g.: research</w:t>
      </w:r>
      <w:r w:rsidR="007C208F" w:rsidRPr="000B04C9">
        <w:rPr>
          <w:i/>
        </w:rPr>
        <w:t>,</w:t>
      </w:r>
      <w:r w:rsidR="00363AE6" w:rsidRPr="000B04C9">
        <w:rPr>
          <w:i/>
        </w:rPr>
        <w:t xml:space="preserve"> indigenizing the curriculum, sustainability, internationalization, experiential learning, learning technologies, etc.</w:t>
      </w:r>
      <w:r w:rsidR="00840AC6">
        <w:rPr>
          <w:i/>
        </w:rPr>
        <w:t xml:space="preserve"> Refle</w:t>
      </w:r>
      <w:r w:rsidR="001E1268">
        <w:rPr>
          <w:i/>
        </w:rPr>
        <w:t xml:space="preserve">ct on any past APR reports, </w:t>
      </w:r>
      <w:r w:rsidR="00840AC6">
        <w:rPr>
          <w:i/>
        </w:rPr>
        <w:t>since last CPR</w:t>
      </w:r>
      <w:r w:rsidR="00312018">
        <w:rPr>
          <w:i/>
        </w:rPr>
        <w:t>. Highlight faculty professional development since the last CPR</w:t>
      </w:r>
      <w:r w:rsidR="00840AC6">
        <w:rPr>
          <w:i/>
        </w:rPr>
        <w:t>)</w:t>
      </w:r>
      <w:r w:rsidRPr="000B04C9">
        <w:rPr>
          <w:i/>
        </w:rPr>
        <w:t>]</w:t>
      </w:r>
      <w:r w:rsidR="00A93F56" w:rsidRPr="000B04C9">
        <w:rPr>
          <w:i/>
        </w:rPr>
        <w:t xml:space="preserve"> </w:t>
      </w:r>
    </w:p>
    <w:p w14:paraId="6E629F47" w14:textId="77777777" w:rsidR="00180EC4" w:rsidRPr="000B04C9" w:rsidRDefault="00180EC4" w:rsidP="00180EC4">
      <w:pPr>
        <w:spacing w:after="0" w:line="240" w:lineRule="auto"/>
      </w:pPr>
    </w:p>
    <w:p w14:paraId="588552FD" w14:textId="7F956666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Stakeholder Feedback - Students</w:t>
      </w:r>
    </w:p>
    <w:p w14:paraId="0DCD98D8" w14:textId="77777777" w:rsidR="00180EC4" w:rsidRPr="000B04C9" w:rsidRDefault="00180EC4" w:rsidP="00180EC4">
      <w:pPr>
        <w:spacing w:after="0" w:line="240" w:lineRule="auto"/>
        <w:rPr>
          <w:b/>
        </w:rPr>
      </w:pPr>
    </w:p>
    <w:p w14:paraId="5FD05079" w14:textId="6BA020F5" w:rsidR="002255EE" w:rsidRPr="000B04C9" w:rsidRDefault="00180EC4" w:rsidP="00180EC4">
      <w:pPr>
        <w:spacing w:after="0" w:line="240" w:lineRule="auto"/>
      </w:pPr>
      <w:r w:rsidRPr="000B04C9">
        <w:t xml:space="preserve">A student </w:t>
      </w:r>
      <w:r w:rsidR="00475373">
        <w:t>f</w:t>
      </w:r>
      <w:r w:rsidRPr="000B04C9">
        <w:t>ocus group was hosted o</w:t>
      </w:r>
      <w:r w:rsidR="00206A04">
        <w:t xml:space="preserve">n XX </w:t>
      </w:r>
      <w:r w:rsidR="009172F6" w:rsidRPr="009172F6">
        <w:rPr>
          <w:i/>
        </w:rPr>
        <w:t>[date].</w:t>
      </w:r>
      <w:r w:rsidR="00C24F26">
        <w:t xml:space="preserve">  </w:t>
      </w:r>
      <w:r w:rsidR="00206A04">
        <w:t>#</w:t>
      </w:r>
      <w:r w:rsidRPr="000B04C9">
        <w:t xml:space="preserve"> students attended </w:t>
      </w:r>
      <w:r w:rsidR="00C24F26">
        <w:t>...</w:t>
      </w:r>
    </w:p>
    <w:p w14:paraId="47723E92" w14:textId="77777777" w:rsidR="002255EE" w:rsidRPr="000B04C9" w:rsidRDefault="002255EE" w:rsidP="00180EC4">
      <w:pPr>
        <w:spacing w:after="0" w:line="240" w:lineRule="auto"/>
      </w:pPr>
    </w:p>
    <w:p w14:paraId="2E8EAD09" w14:textId="55AC20C6" w:rsidR="00180EC4" w:rsidRPr="000B04C9" w:rsidRDefault="00180EC4" w:rsidP="00180EC4">
      <w:pPr>
        <w:spacing w:after="0" w:line="240" w:lineRule="auto"/>
        <w:rPr>
          <w:i/>
        </w:rPr>
      </w:pPr>
      <w:r w:rsidRPr="000B04C9">
        <w:rPr>
          <w:i/>
        </w:rPr>
        <w:t>[Provide a summary paragraph re quality of the program from the perspective of students]</w:t>
      </w:r>
    </w:p>
    <w:p w14:paraId="236D3D49" w14:textId="77777777" w:rsidR="00180EC4" w:rsidRPr="000B04C9" w:rsidRDefault="00180EC4" w:rsidP="00180EC4">
      <w:pPr>
        <w:spacing w:after="0" w:line="240" w:lineRule="auto"/>
      </w:pPr>
    </w:p>
    <w:p w14:paraId="30D4D071" w14:textId="137CBE35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 xml:space="preserve">Stakeholder </w:t>
      </w:r>
      <w:r w:rsidR="0056768E">
        <w:rPr>
          <w:rFonts w:asciiTheme="minorHAnsi" w:hAnsiTheme="minorHAnsi"/>
          <w:color w:val="auto"/>
          <w:sz w:val="22"/>
          <w:szCs w:val="22"/>
        </w:rPr>
        <w:t>Feedback -</w:t>
      </w:r>
      <w:r w:rsidR="00716C45" w:rsidRPr="000B04C9">
        <w:rPr>
          <w:rFonts w:asciiTheme="minorHAnsi" w:hAnsiTheme="minorHAnsi"/>
          <w:color w:val="auto"/>
          <w:sz w:val="22"/>
          <w:szCs w:val="22"/>
        </w:rPr>
        <w:t xml:space="preserve"> Industry</w:t>
      </w:r>
    </w:p>
    <w:p w14:paraId="79556CD3" w14:textId="020756B4" w:rsidR="002255EE" w:rsidRPr="000B04C9" w:rsidRDefault="00180EC4" w:rsidP="00180EC4">
      <w:pPr>
        <w:spacing w:after="0" w:line="240" w:lineRule="auto"/>
      </w:pPr>
      <w:r w:rsidRPr="000B04C9">
        <w:t>A</w:t>
      </w:r>
      <w:r w:rsidR="00475373">
        <w:t>n i</w:t>
      </w:r>
      <w:r w:rsidRPr="000B04C9">
        <w:t xml:space="preserve">ndustry </w:t>
      </w:r>
      <w:r w:rsidR="00475373">
        <w:t>f</w:t>
      </w:r>
      <w:r w:rsidRPr="000B04C9">
        <w:t>ocus group</w:t>
      </w:r>
      <w:r w:rsidR="00CE06E2">
        <w:t xml:space="preserve"> (or survey)</w:t>
      </w:r>
      <w:r w:rsidRPr="000B04C9">
        <w:t xml:space="preserve"> was hosted on XX </w:t>
      </w:r>
      <w:r w:rsidR="009172F6" w:rsidRPr="009172F6">
        <w:rPr>
          <w:i/>
        </w:rPr>
        <w:t>[date]</w:t>
      </w:r>
      <w:r w:rsidRPr="009172F6">
        <w:rPr>
          <w:i/>
        </w:rPr>
        <w:t>.</w:t>
      </w:r>
      <w:r w:rsidRPr="000B04C9">
        <w:t xml:space="preserve"> </w:t>
      </w:r>
      <w:r w:rsidR="00C24F26">
        <w:t xml:space="preserve"> </w:t>
      </w:r>
      <w:r w:rsidR="002255EE" w:rsidRPr="000B04C9">
        <w:t>#</w:t>
      </w:r>
      <w:r w:rsidRPr="000B04C9">
        <w:t xml:space="preserve"> </w:t>
      </w:r>
      <w:r w:rsidR="00475373">
        <w:t>c</w:t>
      </w:r>
      <w:r w:rsidR="000565A8" w:rsidRPr="000B04C9">
        <w:t>ompanies</w:t>
      </w:r>
      <w:r w:rsidRPr="000B04C9">
        <w:t xml:space="preserve"> attended …</w:t>
      </w:r>
      <w:r w:rsidR="00C24F26">
        <w:t xml:space="preserve"> </w:t>
      </w:r>
    </w:p>
    <w:p w14:paraId="7F439C4E" w14:textId="77777777" w:rsidR="002255EE" w:rsidRPr="000B04C9" w:rsidRDefault="002255EE" w:rsidP="00180EC4">
      <w:pPr>
        <w:spacing w:after="0" w:line="240" w:lineRule="auto"/>
      </w:pPr>
    </w:p>
    <w:p w14:paraId="1E39B3D7" w14:textId="5D3CC44D" w:rsidR="00180EC4" w:rsidRPr="000B04C9" w:rsidRDefault="00180EC4" w:rsidP="00180EC4">
      <w:pPr>
        <w:spacing w:after="0" w:line="240" w:lineRule="auto"/>
      </w:pPr>
      <w:r w:rsidRPr="000B04C9">
        <w:rPr>
          <w:i/>
        </w:rPr>
        <w:t>[Provide a summary paragraph re quality of the program from the perspective of external stakeholders]</w:t>
      </w:r>
    </w:p>
    <w:p w14:paraId="6BD91705" w14:textId="28AD9FD1" w:rsidR="006D6595" w:rsidRPr="000B04C9" w:rsidRDefault="0056768E" w:rsidP="006D6595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Stakeholder Feedback -</w:t>
      </w:r>
      <w:r w:rsidR="006D6595" w:rsidRPr="000B04C9">
        <w:rPr>
          <w:rFonts w:asciiTheme="minorHAnsi" w:hAnsiTheme="minorHAnsi"/>
          <w:color w:val="auto"/>
          <w:sz w:val="22"/>
          <w:szCs w:val="22"/>
        </w:rPr>
        <w:t xml:space="preserve"> Graduates</w:t>
      </w:r>
    </w:p>
    <w:p w14:paraId="7CCF54CC" w14:textId="2CC7A4BB" w:rsidR="002255EE" w:rsidRPr="000B04C9" w:rsidRDefault="006D6595" w:rsidP="006D6595">
      <w:pPr>
        <w:spacing w:after="0" w:line="240" w:lineRule="auto"/>
      </w:pPr>
      <w:r w:rsidRPr="000B04C9">
        <w:t>A graduate focus group</w:t>
      </w:r>
      <w:r w:rsidR="00CE06E2">
        <w:t xml:space="preserve"> or survey</w:t>
      </w:r>
      <w:r w:rsidRPr="000B04C9">
        <w:t xml:space="preserve"> was hosted o</w:t>
      </w:r>
      <w:r w:rsidR="002255EE" w:rsidRPr="000B04C9">
        <w:t xml:space="preserve">n XX </w:t>
      </w:r>
      <w:r w:rsidR="009172F6" w:rsidRPr="009172F6">
        <w:rPr>
          <w:i/>
        </w:rPr>
        <w:t>[dat</w:t>
      </w:r>
      <w:r w:rsidR="009172F6">
        <w:t>e]</w:t>
      </w:r>
      <w:r w:rsidR="002255EE" w:rsidRPr="009172F6">
        <w:t>.</w:t>
      </w:r>
      <w:r w:rsidR="002255EE" w:rsidRPr="000B04C9">
        <w:t xml:space="preserve"> </w:t>
      </w:r>
      <w:r w:rsidR="00C24F26">
        <w:t xml:space="preserve"> </w:t>
      </w:r>
      <w:r w:rsidR="002255EE" w:rsidRPr="000B04C9">
        <w:t>#</w:t>
      </w:r>
      <w:r w:rsidRPr="000B04C9">
        <w:t xml:space="preserve"> </w:t>
      </w:r>
      <w:r w:rsidR="000565A8" w:rsidRPr="000B04C9">
        <w:t>graduates</w:t>
      </w:r>
      <w:r w:rsidRPr="000B04C9">
        <w:t xml:space="preserve"> attended</w:t>
      </w:r>
      <w:r w:rsidR="00CE06E2">
        <w:t>/responded</w:t>
      </w:r>
      <w:r w:rsidRPr="000B04C9">
        <w:t xml:space="preserve"> …</w:t>
      </w:r>
    </w:p>
    <w:p w14:paraId="2A802E2D" w14:textId="77777777" w:rsidR="002255EE" w:rsidRPr="000B04C9" w:rsidRDefault="002255EE" w:rsidP="006D6595">
      <w:pPr>
        <w:spacing w:after="0" w:line="240" w:lineRule="auto"/>
      </w:pPr>
    </w:p>
    <w:p w14:paraId="02550392" w14:textId="38F502FB" w:rsidR="006D6595" w:rsidRDefault="006D6595" w:rsidP="006D6595">
      <w:pPr>
        <w:spacing w:after="0" w:line="240" w:lineRule="auto"/>
        <w:rPr>
          <w:i/>
        </w:rPr>
      </w:pPr>
      <w:r w:rsidRPr="000B04C9">
        <w:rPr>
          <w:i/>
        </w:rPr>
        <w:t>[Provide a summary paragraph re quality of the program from the perspective of graduates of the program]</w:t>
      </w:r>
    </w:p>
    <w:p w14:paraId="7AB78417" w14:textId="77777777" w:rsidR="009F5CCB" w:rsidRDefault="009F5CCB" w:rsidP="006D6595">
      <w:pPr>
        <w:spacing w:after="0" w:line="240" w:lineRule="auto"/>
        <w:rPr>
          <w:i/>
        </w:rPr>
      </w:pPr>
    </w:p>
    <w:p w14:paraId="3008D65C" w14:textId="6AC22368" w:rsidR="009F5CCB" w:rsidRPr="000B04C9" w:rsidRDefault="009F5CCB" w:rsidP="009F5CCB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Library Statement </w:t>
      </w:r>
    </w:p>
    <w:p w14:paraId="376BFB1A" w14:textId="3727FD26" w:rsidR="009F5CCB" w:rsidRPr="000B04C9" w:rsidRDefault="009F5CCB" w:rsidP="009F5CCB">
      <w:pPr>
        <w:spacing w:after="0" w:line="240" w:lineRule="auto"/>
      </w:pPr>
      <w:r>
        <w:rPr>
          <w:i/>
        </w:rPr>
        <w:t xml:space="preserve">[Provide a </w:t>
      </w:r>
      <w:r w:rsidR="00496A03">
        <w:rPr>
          <w:i/>
        </w:rPr>
        <w:t xml:space="preserve">brief summary </w:t>
      </w:r>
      <w:r>
        <w:rPr>
          <w:i/>
        </w:rPr>
        <w:t xml:space="preserve">commenting on the library statement process and what was learned. </w:t>
      </w:r>
    </w:p>
    <w:p w14:paraId="6D534EF4" w14:textId="77777777" w:rsidR="009F5CCB" w:rsidRPr="000B04C9" w:rsidRDefault="009F5CCB" w:rsidP="006D6595">
      <w:pPr>
        <w:spacing w:after="0" w:line="240" w:lineRule="auto"/>
      </w:pPr>
    </w:p>
    <w:p w14:paraId="04422703" w14:textId="5B7DD546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 xml:space="preserve">SWOT Analysis </w:t>
      </w:r>
    </w:p>
    <w:p w14:paraId="4A5D2FBC" w14:textId="7A2B5D61" w:rsidR="0038632F" w:rsidRPr="000B04C9" w:rsidRDefault="00B30581" w:rsidP="00180EC4">
      <w:pPr>
        <w:pStyle w:val="ListParagraph"/>
        <w:spacing w:after="0" w:line="240" w:lineRule="auto"/>
        <w:ind w:left="0"/>
        <w:rPr>
          <w:i/>
        </w:rPr>
      </w:pPr>
      <w:r w:rsidRPr="000B04C9">
        <w:t>The</w:t>
      </w:r>
      <w:r w:rsidR="005D31E9">
        <w:t xml:space="preserve"> Program Review Team met on XX</w:t>
      </w:r>
      <w:r w:rsidRPr="000B04C9">
        <w:t xml:space="preserve"> </w:t>
      </w:r>
      <w:r w:rsidR="005B69BA">
        <w:t>[</w:t>
      </w:r>
      <w:r w:rsidRPr="005B69BA">
        <w:rPr>
          <w:i/>
        </w:rPr>
        <w:t>date</w:t>
      </w:r>
      <w:r w:rsidR="005B69BA">
        <w:t>]</w:t>
      </w:r>
      <w:r w:rsidRPr="000B04C9">
        <w:t xml:space="preserve"> to complete a SWOT analysis of the program.</w:t>
      </w:r>
      <w:r w:rsidRPr="000B04C9">
        <w:rPr>
          <w:i/>
        </w:rPr>
        <w:t xml:space="preserve"> </w:t>
      </w:r>
    </w:p>
    <w:p w14:paraId="5243C829" w14:textId="77777777" w:rsidR="0038632F" w:rsidRPr="000B04C9" w:rsidRDefault="0038632F" w:rsidP="00180EC4">
      <w:pPr>
        <w:pStyle w:val="ListParagraph"/>
        <w:spacing w:after="0" w:line="240" w:lineRule="auto"/>
        <w:ind w:left="0"/>
        <w:rPr>
          <w:i/>
        </w:rPr>
      </w:pPr>
    </w:p>
    <w:p w14:paraId="02D0DBF0" w14:textId="674DB6CB" w:rsidR="00A50842" w:rsidRPr="000B04C9" w:rsidRDefault="00B30581" w:rsidP="00180EC4">
      <w:pPr>
        <w:pStyle w:val="ListParagraph"/>
        <w:spacing w:after="0" w:line="240" w:lineRule="auto"/>
        <w:ind w:left="0"/>
        <w:rPr>
          <w:i/>
        </w:rPr>
      </w:pPr>
      <w:r w:rsidRPr="000B04C9">
        <w:rPr>
          <w:i/>
        </w:rPr>
        <w:t>[</w:t>
      </w:r>
      <w:r w:rsidR="0038632F" w:rsidRPr="000B04C9">
        <w:rPr>
          <w:i/>
        </w:rPr>
        <w:t xml:space="preserve">Provide </w:t>
      </w:r>
      <w:r w:rsidR="000B7215">
        <w:rPr>
          <w:i/>
        </w:rPr>
        <w:t xml:space="preserve">a </w:t>
      </w:r>
      <w:r w:rsidR="00CE06E2">
        <w:rPr>
          <w:i/>
        </w:rPr>
        <w:t xml:space="preserve">high level overview of the SWOT session and core discussions or </w:t>
      </w:r>
      <w:r w:rsidR="0038632F" w:rsidRPr="000B04C9">
        <w:rPr>
          <w:i/>
        </w:rPr>
        <w:t>s</w:t>
      </w:r>
      <w:r w:rsidR="00180EC4" w:rsidRPr="000B04C9">
        <w:rPr>
          <w:i/>
        </w:rPr>
        <w:t>ummary paragraph on SWOT analysis (strengths, challenges/weakn</w:t>
      </w:r>
      <w:r w:rsidR="002255EE" w:rsidRPr="000B04C9">
        <w:rPr>
          <w:i/>
        </w:rPr>
        <w:t>esses, opportunities and trends</w:t>
      </w:r>
      <w:r w:rsidR="00C84DB2" w:rsidRPr="000B04C9">
        <w:rPr>
          <w:i/>
        </w:rPr>
        <w:t>)</w:t>
      </w:r>
      <w:r w:rsidR="00CE06E2">
        <w:rPr>
          <w:i/>
        </w:rPr>
        <w:t>. Were</w:t>
      </w:r>
      <w:r w:rsidR="00316EEC">
        <w:rPr>
          <w:i/>
        </w:rPr>
        <w:t xml:space="preserve"> recommendations from stakeholders were not implemented, confirm rational why</w:t>
      </w:r>
      <w:r w:rsidRPr="000B04C9">
        <w:rPr>
          <w:i/>
        </w:rPr>
        <w:t>]</w:t>
      </w:r>
      <w:r w:rsidR="00180EC4" w:rsidRPr="000B04C9">
        <w:rPr>
          <w:i/>
        </w:rPr>
        <w:br/>
      </w:r>
    </w:p>
    <w:p w14:paraId="138B5E15" w14:textId="00A05A4E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Program Advisory Committee</w:t>
      </w:r>
      <w:r w:rsidR="0038632F" w:rsidRPr="000B04C9">
        <w:rPr>
          <w:rFonts w:asciiTheme="minorHAnsi" w:hAnsiTheme="minorHAnsi"/>
          <w:color w:val="auto"/>
          <w:sz w:val="22"/>
          <w:szCs w:val="22"/>
        </w:rPr>
        <w:t xml:space="preserve"> (PAC)</w:t>
      </w:r>
    </w:p>
    <w:p w14:paraId="093E427E" w14:textId="3845A535" w:rsidR="00A50842" w:rsidRPr="000B04C9" w:rsidRDefault="00213D8D" w:rsidP="00180EC4">
      <w:pPr>
        <w:pStyle w:val="ListParagraph"/>
        <w:spacing w:after="0" w:line="240" w:lineRule="auto"/>
        <w:ind w:left="0"/>
        <w:rPr>
          <w:i/>
        </w:rPr>
      </w:pPr>
      <w:r w:rsidRPr="000B04C9">
        <w:t xml:space="preserve">The </w:t>
      </w:r>
      <w:r w:rsidR="0038632F" w:rsidRPr="000B04C9">
        <w:t>PAC</w:t>
      </w:r>
      <w:r w:rsidRPr="000B04C9">
        <w:t xml:space="preserve"> was advised of the comprehensive </w:t>
      </w:r>
      <w:r w:rsidR="008172CA" w:rsidRPr="000B04C9">
        <w:t xml:space="preserve">program </w:t>
      </w:r>
      <w:r w:rsidRPr="000B04C9">
        <w:t xml:space="preserve">review at its meeting </w:t>
      </w:r>
      <w:r w:rsidR="005D31E9">
        <w:t>on XX</w:t>
      </w:r>
      <w:r w:rsidRPr="000B04C9">
        <w:t xml:space="preserve"> </w:t>
      </w:r>
      <w:r w:rsidR="00090A39">
        <w:t>[</w:t>
      </w:r>
      <w:r w:rsidR="0029302C" w:rsidRPr="0029302C">
        <w:rPr>
          <w:i/>
        </w:rPr>
        <w:t xml:space="preserve">fall </w:t>
      </w:r>
      <w:r w:rsidR="00090A39" w:rsidRPr="00090A39">
        <w:rPr>
          <w:i/>
        </w:rPr>
        <w:t>date]</w:t>
      </w:r>
      <w:r w:rsidR="005D31E9">
        <w:t xml:space="preserve"> and met again on XX</w:t>
      </w:r>
      <w:r w:rsidR="00470744" w:rsidRPr="000B04C9">
        <w:t xml:space="preserve"> </w:t>
      </w:r>
      <w:r w:rsidR="00090A39">
        <w:t>[</w:t>
      </w:r>
      <w:r w:rsidR="0029302C" w:rsidRPr="0029302C">
        <w:rPr>
          <w:i/>
        </w:rPr>
        <w:t>spring</w:t>
      </w:r>
      <w:r w:rsidR="0029302C">
        <w:t xml:space="preserve"> </w:t>
      </w:r>
      <w:r w:rsidR="00090A39" w:rsidRPr="00090A39">
        <w:rPr>
          <w:i/>
        </w:rPr>
        <w:t>date</w:t>
      </w:r>
      <w:r w:rsidR="0029302C" w:rsidRPr="00090A39">
        <w:rPr>
          <w:i/>
        </w:rPr>
        <w:t>]</w:t>
      </w:r>
      <w:r w:rsidR="0029302C">
        <w:t xml:space="preserve"> </w:t>
      </w:r>
      <w:r w:rsidR="0029302C" w:rsidRPr="000B04C9">
        <w:t>to</w:t>
      </w:r>
      <w:r w:rsidR="00470744" w:rsidRPr="000B04C9">
        <w:t xml:space="preserve"> review and provide endorsement</w:t>
      </w:r>
      <w:r w:rsidR="009A4834">
        <w:t>/feedback on</w:t>
      </w:r>
      <w:r w:rsidR="00470744" w:rsidRPr="000B04C9">
        <w:t xml:space="preserve"> the recommendations for improvement.</w:t>
      </w:r>
      <w:r w:rsidRPr="000B04C9">
        <w:t xml:space="preserve"> </w:t>
      </w:r>
      <w:r w:rsidRPr="000B04C9">
        <w:rPr>
          <w:i/>
        </w:rPr>
        <w:br/>
      </w:r>
      <w:r w:rsidRPr="000B04C9">
        <w:rPr>
          <w:i/>
        </w:rPr>
        <w:br/>
        <w:t xml:space="preserve">[Provide </w:t>
      </w:r>
      <w:r w:rsidR="000B7215">
        <w:rPr>
          <w:i/>
        </w:rPr>
        <w:t xml:space="preserve">a </w:t>
      </w:r>
      <w:r w:rsidRPr="000B04C9">
        <w:rPr>
          <w:i/>
        </w:rPr>
        <w:t>s</w:t>
      </w:r>
      <w:r w:rsidR="00180EC4" w:rsidRPr="000B04C9">
        <w:rPr>
          <w:i/>
        </w:rPr>
        <w:t>ummary par</w:t>
      </w:r>
      <w:r w:rsidR="0038632F" w:rsidRPr="000B04C9">
        <w:rPr>
          <w:i/>
        </w:rPr>
        <w:t>agr</w:t>
      </w:r>
      <w:r w:rsidR="00470744" w:rsidRPr="000B04C9">
        <w:rPr>
          <w:i/>
        </w:rPr>
        <w:t>aph on feedback from the PAC. e.g.</w:t>
      </w:r>
      <w:r w:rsidR="0038632F" w:rsidRPr="000B04C9">
        <w:rPr>
          <w:i/>
        </w:rPr>
        <w:t xml:space="preserve">: </w:t>
      </w:r>
      <w:r w:rsidR="00392A64" w:rsidRPr="000B04C9">
        <w:rPr>
          <w:i/>
        </w:rPr>
        <w:t xml:space="preserve">feedback </w:t>
      </w:r>
      <w:r w:rsidR="008172CA" w:rsidRPr="000B04C9">
        <w:rPr>
          <w:i/>
        </w:rPr>
        <w:t xml:space="preserve">on program strengths and challenges, </w:t>
      </w:r>
      <w:r w:rsidR="0038632F" w:rsidRPr="000B04C9">
        <w:rPr>
          <w:i/>
        </w:rPr>
        <w:t>endorsement of</w:t>
      </w:r>
      <w:r w:rsidR="00392A64" w:rsidRPr="000B04C9">
        <w:rPr>
          <w:i/>
        </w:rPr>
        <w:t xml:space="preserve"> the CPR recommendations</w:t>
      </w:r>
      <w:r w:rsidR="0038632F" w:rsidRPr="000B04C9">
        <w:rPr>
          <w:i/>
        </w:rPr>
        <w:t xml:space="preserve"> for improvement. Provide </w:t>
      </w:r>
      <w:r w:rsidR="008172CA" w:rsidRPr="000B04C9">
        <w:rPr>
          <w:i/>
        </w:rPr>
        <w:t xml:space="preserve">also </w:t>
      </w:r>
      <w:r w:rsidR="0038632F" w:rsidRPr="000B04C9">
        <w:rPr>
          <w:i/>
        </w:rPr>
        <w:t>comment on the qua</w:t>
      </w:r>
      <w:r w:rsidR="009A4834">
        <w:rPr>
          <w:i/>
        </w:rPr>
        <w:t>lity of the PAC and any plans for</w:t>
      </w:r>
      <w:r w:rsidR="0038632F" w:rsidRPr="000B04C9">
        <w:rPr>
          <w:i/>
        </w:rPr>
        <w:t xml:space="preserve"> PAC development</w:t>
      </w:r>
      <w:r w:rsidR="008172CA" w:rsidRPr="000B04C9">
        <w:rPr>
          <w:i/>
        </w:rPr>
        <w:t>.</w:t>
      </w:r>
      <w:r w:rsidR="00A94B2E" w:rsidRPr="000B04C9">
        <w:rPr>
          <w:i/>
        </w:rPr>
        <w:t>]</w:t>
      </w:r>
      <w:r w:rsidR="0038632F" w:rsidRPr="000B04C9">
        <w:rPr>
          <w:i/>
        </w:rPr>
        <w:t xml:space="preserve"> </w:t>
      </w:r>
      <w:r w:rsidR="00180EC4" w:rsidRPr="000B04C9">
        <w:rPr>
          <w:i/>
        </w:rPr>
        <w:br/>
      </w:r>
    </w:p>
    <w:p w14:paraId="31663322" w14:textId="41A5B057" w:rsidR="00180EC4" w:rsidRPr="000B04C9" w:rsidRDefault="00BE457E" w:rsidP="00A20B41">
      <w:pPr>
        <w:pStyle w:val="Heading1"/>
        <w:spacing w:after="0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Conclusion</w:t>
      </w:r>
    </w:p>
    <w:p w14:paraId="38C46B41" w14:textId="77777777" w:rsidR="00180EC4" w:rsidRPr="000B04C9" w:rsidRDefault="00180EC4" w:rsidP="00180EC4">
      <w:pPr>
        <w:spacing w:after="0" w:line="240" w:lineRule="auto"/>
        <w:rPr>
          <w:b/>
        </w:rPr>
      </w:pPr>
    </w:p>
    <w:p w14:paraId="49D81E84" w14:textId="2E27EB2F" w:rsidR="00180EC4" w:rsidRPr="00CE2473" w:rsidRDefault="001E3470" w:rsidP="00CE2473">
      <w:pPr>
        <w:spacing w:after="0" w:line="240" w:lineRule="auto"/>
      </w:pPr>
      <w:r>
        <w:t xml:space="preserve">In </w:t>
      </w:r>
      <w:proofErr w:type="gramStart"/>
      <w:r w:rsidR="00CF0EB9">
        <w:t>conclusion,</w:t>
      </w:r>
      <w:r w:rsidR="00CE2473">
        <w:t xml:space="preserve">  </w:t>
      </w:r>
      <w:r w:rsidR="008172CA" w:rsidRPr="000B04C9">
        <w:rPr>
          <w:i/>
        </w:rPr>
        <w:t>[</w:t>
      </w:r>
      <w:proofErr w:type="gramEnd"/>
      <w:r w:rsidR="00A93F56" w:rsidRPr="000B04C9">
        <w:rPr>
          <w:i/>
        </w:rPr>
        <w:t>Provide a r</w:t>
      </w:r>
      <w:r w:rsidR="00180EC4" w:rsidRPr="000B04C9">
        <w:rPr>
          <w:i/>
        </w:rPr>
        <w:t>eflective statement on lessons learned from</w:t>
      </w:r>
      <w:r w:rsidR="008E6BD5" w:rsidRPr="000B04C9">
        <w:rPr>
          <w:i/>
        </w:rPr>
        <w:t xml:space="preserve"> the comprehensive program review </w:t>
      </w:r>
      <w:r w:rsidR="00180EC4" w:rsidRPr="000B04C9">
        <w:rPr>
          <w:i/>
        </w:rPr>
        <w:t>process, best practices and plans for continuous improvement.</w:t>
      </w:r>
      <w:r w:rsidR="008172CA" w:rsidRPr="000B04C9">
        <w:rPr>
          <w:i/>
        </w:rPr>
        <w:t>]</w:t>
      </w:r>
    </w:p>
    <w:p w14:paraId="0D2282F6" w14:textId="77777777" w:rsidR="008E6BD5" w:rsidRDefault="008E6BD5" w:rsidP="00D11052"/>
    <w:p w14:paraId="573F9AAF" w14:textId="77777777" w:rsidR="00CE2473" w:rsidRDefault="000D016C" w:rsidP="00CE2473">
      <w:r>
        <w:t>T</w:t>
      </w:r>
      <w:r w:rsidR="008172CA" w:rsidRPr="000B04C9">
        <w:t xml:space="preserve">he </w:t>
      </w:r>
      <w:r w:rsidR="00D11052" w:rsidRPr="000B04C9">
        <w:t xml:space="preserve">Recommendations for Improvement are provided </w:t>
      </w:r>
      <w:r w:rsidR="008172CA" w:rsidRPr="000B04C9">
        <w:t>below</w:t>
      </w:r>
      <w:r>
        <w:t xml:space="preserve"> (Appendix A of report). </w:t>
      </w:r>
    </w:p>
    <w:p w14:paraId="2157FE75" w14:textId="77777777" w:rsidR="00CE2473" w:rsidRDefault="00CE2473" w:rsidP="00CE2473"/>
    <w:p w14:paraId="4515BC2A" w14:textId="7254FB3C" w:rsidR="00FB0BEA" w:rsidRPr="000B04C9" w:rsidRDefault="00B84D62" w:rsidP="00CE2473">
      <w:pPr>
        <w:jc w:val="center"/>
        <w:rPr>
          <w:b/>
          <w:i/>
        </w:rPr>
      </w:pPr>
      <w:r>
        <w:rPr>
          <w:b/>
          <w:i/>
        </w:rPr>
        <w:t>[Section 13</w:t>
      </w:r>
      <w:r w:rsidR="00460A15">
        <w:rPr>
          <w:b/>
          <w:i/>
        </w:rPr>
        <w:t xml:space="preserve"> of the Report will be completed by the </w:t>
      </w:r>
      <w:r w:rsidR="00C36A5B">
        <w:rPr>
          <w:b/>
          <w:i/>
        </w:rPr>
        <w:t>Executive Dean</w:t>
      </w:r>
      <w:r w:rsidR="00FB0BEA" w:rsidRPr="000B04C9">
        <w:rPr>
          <w:b/>
          <w:i/>
        </w:rPr>
        <w:t>]</w:t>
      </w:r>
    </w:p>
    <w:p w14:paraId="4C159D2D" w14:textId="1ADC7138" w:rsidR="00180EC4" w:rsidRPr="000B04C9" w:rsidRDefault="00CE2473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</w:t>
      </w:r>
      <w:r w:rsidR="00A950E3" w:rsidRPr="000B04C9">
        <w:rPr>
          <w:rFonts w:asciiTheme="minorHAnsi" w:hAnsiTheme="minorHAnsi"/>
          <w:color w:val="auto"/>
          <w:sz w:val="22"/>
          <w:szCs w:val="22"/>
        </w:rPr>
        <w:t xml:space="preserve">rogram </w:t>
      </w:r>
      <w:r w:rsidR="00180EC4" w:rsidRPr="000B04C9">
        <w:rPr>
          <w:rFonts w:asciiTheme="minorHAnsi" w:hAnsiTheme="minorHAnsi"/>
          <w:color w:val="auto"/>
          <w:sz w:val="22"/>
          <w:szCs w:val="22"/>
        </w:rPr>
        <w:t>Feasibility</w:t>
      </w:r>
      <w:r w:rsidR="00FB0BEA" w:rsidRPr="000B04C9">
        <w:rPr>
          <w:rFonts w:asciiTheme="minorHAnsi" w:hAnsiTheme="minorHAnsi"/>
          <w:color w:val="auto"/>
          <w:sz w:val="22"/>
          <w:szCs w:val="22"/>
        </w:rPr>
        <w:t xml:space="preserve"> Statement</w:t>
      </w:r>
    </w:p>
    <w:p w14:paraId="647D9886" w14:textId="1E1D0F31" w:rsidR="00B81D6C" w:rsidRPr="000B04C9" w:rsidRDefault="00B81D6C" w:rsidP="00180EC4">
      <w:pPr>
        <w:pStyle w:val="ListParagraph"/>
        <w:spacing w:after="0" w:line="240" w:lineRule="auto"/>
      </w:pPr>
    </w:p>
    <w:p w14:paraId="218507B5" w14:textId="7E364992" w:rsidR="00B81D6C" w:rsidRPr="000B04C9" w:rsidRDefault="005638D2" w:rsidP="00B81D6C">
      <w:pPr>
        <w:spacing w:after="0" w:line="240" w:lineRule="auto"/>
        <w:rPr>
          <w:i/>
        </w:rPr>
      </w:pPr>
      <w:r w:rsidRPr="000B04C9">
        <w:rPr>
          <w:i/>
        </w:rPr>
        <w:t>[</w:t>
      </w:r>
      <w:r w:rsidR="00B81D6C" w:rsidRPr="000B04C9">
        <w:rPr>
          <w:i/>
        </w:rPr>
        <w:t xml:space="preserve">The </w:t>
      </w:r>
      <w:r w:rsidRPr="000B04C9">
        <w:rPr>
          <w:i/>
        </w:rPr>
        <w:t>Executive D</w:t>
      </w:r>
      <w:r w:rsidR="00B81D6C" w:rsidRPr="000B04C9">
        <w:rPr>
          <w:i/>
        </w:rPr>
        <w:t xml:space="preserve">ean will reflect on the rigor of the </w:t>
      </w:r>
      <w:r w:rsidR="00AA74C6">
        <w:rPr>
          <w:i/>
        </w:rPr>
        <w:t>comprehensive review</w:t>
      </w:r>
      <w:r w:rsidR="00B81D6C" w:rsidRPr="000B04C9">
        <w:rPr>
          <w:i/>
        </w:rPr>
        <w:t xml:space="preserve">, </w:t>
      </w:r>
      <w:r w:rsidR="00AA74C6">
        <w:rPr>
          <w:i/>
        </w:rPr>
        <w:t xml:space="preserve">the </w:t>
      </w:r>
      <w:r w:rsidR="00B81D6C" w:rsidRPr="000B04C9">
        <w:rPr>
          <w:i/>
        </w:rPr>
        <w:t xml:space="preserve">evidence provided and the scope of the recommendations to develop a feasibility </w:t>
      </w:r>
      <w:r w:rsidR="00AA74C6">
        <w:rPr>
          <w:i/>
        </w:rPr>
        <w:t>statement</w:t>
      </w:r>
      <w:r w:rsidR="00B81D6C" w:rsidRPr="000B04C9">
        <w:rPr>
          <w:i/>
        </w:rPr>
        <w:t>.  The feasibility statement will be an important determinant</w:t>
      </w:r>
      <w:r w:rsidR="00AA74C6">
        <w:rPr>
          <w:i/>
        </w:rPr>
        <w:t xml:space="preserve"> in advocating and moving the ‘</w:t>
      </w:r>
      <w:r w:rsidR="00B81D6C" w:rsidRPr="000B04C9">
        <w:rPr>
          <w:i/>
        </w:rPr>
        <w:t>Final Recommendatio</w:t>
      </w:r>
      <w:r w:rsidR="00AA74C6">
        <w:rPr>
          <w:i/>
        </w:rPr>
        <w:t>ns’</w:t>
      </w:r>
      <w:r w:rsidR="00B81D6C" w:rsidRPr="000B04C9">
        <w:rPr>
          <w:i/>
        </w:rPr>
        <w:t xml:space="preserve"> forward for approval </w:t>
      </w:r>
      <w:r w:rsidR="00AA74C6">
        <w:rPr>
          <w:i/>
        </w:rPr>
        <w:t xml:space="preserve">to the vice-president – academic, </w:t>
      </w:r>
      <w:r w:rsidR="00B81D6C" w:rsidRPr="000B04C9">
        <w:rPr>
          <w:i/>
        </w:rPr>
        <w:t>and implementation within the context of the School and the College’s strategic direction</w:t>
      </w:r>
      <w:r w:rsidR="006F2441">
        <w:rPr>
          <w:i/>
        </w:rPr>
        <w:t>/plans</w:t>
      </w:r>
      <w:r w:rsidR="00B81D6C" w:rsidRPr="000B04C9">
        <w:rPr>
          <w:i/>
        </w:rPr>
        <w:t>.</w:t>
      </w:r>
      <w:r w:rsidR="00904902" w:rsidRPr="000B04C9">
        <w:rPr>
          <w:i/>
        </w:rPr>
        <w:t>]</w:t>
      </w:r>
    </w:p>
    <w:p w14:paraId="07856128" w14:textId="77777777" w:rsidR="00B81D6C" w:rsidRPr="000B04C9" w:rsidRDefault="00B81D6C" w:rsidP="00B81D6C">
      <w:pPr>
        <w:spacing w:after="0" w:line="240" w:lineRule="auto"/>
      </w:pPr>
    </w:p>
    <w:p w14:paraId="22ECEA10" w14:textId="77777777" w:rsidR="00B81D6C" w:rsidRPr="000B04C9" w:rsidRDefault="00B81D6C" w:rsidP="00B81D6C">
      <w:pPr>
        <w:spacing w:after="0" w:line="240" w:lineRule="auto"/>
      </w:pPr>
    </w:p>
    <w:p w14:paraId="75DC39EE" w14:textId="77777777" w:rsidR="00B81D6C" w:rsidRPr="000B04C9" w:rsidRDefault="00B81D6C" w:rsidP="00B81D6C">
      <w:pPr>
        <w:spacing w:after="0" w:line="240" w:lineRule="auto"/>
      </w:pPr>
      <w:r w:rsidRPr="000B04C9">
        <w:fldChar w:fldCharType="begin">
          <w:ffData>
            <w:name w:val="Text1"/>
            <w:enabled/>
            <w:calcOnExit w:val="0"/>
            <w:textInput/>
          </w:ffData>
        </w:fldChar>
      </w:r>
      <w:r w:rsidRPr="000B04C9">
        <w:instrText xml:space="preserve"> FORMTEXT </w:instrText>
      </w:r>
      <w:r w:rsidRPr="000B04C9">
        <w:fldChar w:fldCharType="separate"/>
      </w:r>
      <w:r w:rsidRPr="000B04C9">
        <w:rPr>
          <w:noProof/>
        </w:rPr>
        <w:t> </w:t>
      </w:r>
      <w:r w:rsidRPr="000B04C9">
        <w:rPr>
          <w:noProof/>
        </w:rPr>
        <w:t>Please start typing here...</w:t>
      </w:r>
      <w:r w:rsidRPr="000B04C9">
        <w:rPr>
          <w:noProof/>
        </w:rPr>
        <w:t> </w:t>
      </w:r>
      <w:r w:rsidRPr="000B04C9">
        <w:rPr>
          <w:noProof/>
        </w:rPr>
        <w:t> </w:t>
      </w:r>
      <w:r w:rsidRPr="000B04C9">
        <w:rPr>
          <w:noProof/>
        </w:rPr>
        <w:t> </w:t>
      </w:r>
      <w:r w:rsidRPr="000B04C9">
        <w:rPr>
          <w:noProof/>
        </w:rPr>
        <w:t> </w:t>
      </w:r>
      <w:r w:rsidRPr="000B04C9">
        <w:fldChar w:fldCharType="end"/>
      </w:r>
    </w:p>
    <w:p w14:paraId="53B896D9" w14:textId="730291FC" w:rsidR="00B81D6C" w:rsidRPr="000B04C9" w:rsidRDefault="00B81D6C" w:rsidP="00B81D6C">
      <w:r w:rsidRPr="000B04C9">
        <w:t xml:space="preserve"> </w:t>
      </w:r>
    </w:p>
    <w:p w14:paraId="34686B9A" w14:textId="3A3092C4" w:rsidR="000565A8" w:rsidRPr="000B04C9" w:rsidRDefault="000565A8" w:rsidP="00B81D6C">
      <w:r w:rsidRPr="000B04C9">
        <w:t xml:space="preserve">Executive </w:t>
      </w:r>
      <w:r w:rsidR="00E809AC">
        <w:t xml:space="preserve">Dean: </w:t>
      </w:r>
      <w:r w:rsidRPr="000B04C9">
        <w:t xml:space="preserve"> ____________________________</w:t>
      </w:r>
    </w:p>
    <w:p w14:paraId="6B7FDBEB" w14:textId="24F4C990" w:rsidR="00B81D6C" w:rsidRPr="000B04C9" w:rsidRDefault="00B81D6C" w:rsidP="00B81D6C">
      <w:r w:rsidRPr="000B04C9">
        <w:t>Signature:  ____________________________       Date:  ________________________</w:t>
      </w:r>
    </w:p>
    <w:p w14:paraId="62538192" w14:textId="77777777" w:rsidR="00B81D6C" w:rsidRPr="000B04C9" w:rsidRDefault="00B81D6C" w:rsidP="00CA0052">
      <w:pPr>
        <w:pStyle w:val="NoSpacing"/>
        <w:ind w:left="709"/>
      </w:pPr>
    </w:p>
    <w:p w14:paraId="35E89604" w14:textId="09CE33E6" w:rsidR="00180EC4" w:rsidRPr="000B04C9" w:rsidRDefault="00180EC4" w:rsidP="00180EC4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0B04C9">
        <w:rPr>
          <w:rFonts w:asciiTheme="minorHAnsi" w:hAnsiTheme="minorHAnsi"/>
          <w:color w:val="auto"/>
          <w:sz w:val="22"/>
          <w:szCs w:val="22"/>
        </w:rPr>
        <w:t>Appendices</w:t>
      </w:r>
      <w:r w:rsidR="0003334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3334E" w:rsidRPr="0003334E">
        <w:rPr>
          <w:rFonts w:asciiTheme="minorHAnsi" w:hAnsiTheme="minorHAnsi"/>
          <w:i/>
          <w:color w:val="auto"/>
          <w:sz w:val="22"/>
          <w:szCs w:val="22"/>
        </w:rPr>
        <w:t>[appendices may be provided as a separate document</w:t>
      </w:r>
      <w:r w:rsidR="00311926">
        <w:rPr>
          <w:rFonts w:asciiTheme="minorHAnsi" w:hAnsiTheme="minorHAnsi"/>
          <w:i/>
          <w:color w:val="auto"/>
          <w:sz w:val="22"/>
          <w:szCs w:val="22"/>
        </w:rPr>
        <w:t xml:space="preserve">, </w:t>
      </w:r>
      <w:r w:rsidR="00311926" w:rsidRPr="009F5CCB">
        <w:rPr>
          <w:rFonts w:asciiTheme="minorHAnsi" w:hAnsiTheme="minorHAnsi"/>
          <w:i/>
          <w:color w:val="auto"/>
          <w:sz w:val="22"/>
          <w:szCs w:val="22"/>
        </w:rPr>
        <w:t>adjust titles</w:t>
      </w:r>
      <w:r w:rsidR="00311926">
        <w:rPr>
          <w:rFonts w:asciiTheme="minorHAnsi" w:hAnsiTheme="minorHAnsi"/>
          <w:i/>
          <w:color w:val="auto"/>
          <w:sz w:val="22"/>
          <w:szCs w:val="22"/>
        </w:rPr>
        <w:t xml:space="preserve"> as needed</w:t>
      </w:r>
      <w:r w:rsidR="0003334E">
        <w:rPr>
          <w:rFonts w:asciiTheme="minorHAnsi" w:hAnsiTheme="minorHAnsi"/>
          <w:color w:val="auto"/>
          <w:sz w:val="22"/>
          <w:szCs w:val="22"/>
        </w:rPr>
        <w:t>]</w:t>
      </w:r>
    </w:p>
    <w:p w14:paraId="09674818" w14:textId="018231A6" w:rsidR="0052070C" w:rsidRPr="000B04C9" w:rsidRDefault="0052070C" w:rsidP="0052070C">
      <w:pPr>
        <w:spacing w:after="0" w:line="240" w:lineRule="auto"/>
        <w:ind w:left="720"/>
      </w:pPr>
      <w:r w:rsidRPr="000B04C9">
        <w:t>Appendix 1</w:t>
      </w:r>
      <w:r w:rsidR="0086783E" w:rsidRPr="000B04C9">
        <w:t xml:space="preserve"> </w:t>
      </w:r>
      <w:r w:rsidR="00CA0052" w:rsidRPr="000B04C9">
        <w:t>-</w:t>
      </w:r>
      <w:r w:rsidR="0086783E" w:rsidRPr="000B04C9">
        <w:t xml:space="preserve"> Recommendations </w:t>
      </w:r>
      <w:r w:rsidR="00B632F8">
        <w:t>for Improvement [template]</w:t>
      </w:r>
      <w:r w:rsidRPr="000B04C9">
        <w:br/>
        <w:t>Appendix 2 - Annual Program Review Report</w:t>
      </w:r>
      <w:r w:rsidR="00EB6FF9">
        <w:t>/s</w:t>
      </w:r>
    </w:p>
    <w:p w14:paraId="29BC0FC8" w14:textId="16CE461A" w:rsidR="0086783E" w:rsidRPr="000B04C9" w:rsidRDefault="0086783E" w:rsidP="00A04869">
      <w:pPr>
        <w:spacing w:after="0" w:line="240" w:lineRule="auto"/>
        <w:ind w:left="720"/>
      </w:pPr>
      <w:r w:rsidRPr="000B04C9">
        <w:t xml:space="preserve">Appendix 3 </w:t>
      </w:r>
      <w:r w:rsidR="00CA0052" w:rsidRPr="000B04C9">
        <w:t>-</w:t>
      </w:r>
      <w:r w:rsidRPr="000B04C9">
        <w:t xml:space="preserve"> Program </w:t>
      </w:r>
      <w:r w:rsidR="007C52EE" w:rsidRPr="000B04C9">
        <w:t xml:space="preserve">Curriculum </w:t>
      </w:r>
      <w:r w:rsidRPr="000B04C9">
        <w:t>Map</w:t>
      </w:r>
      <w:r w:rsidR="007C52EE" w:rsidRPr="000B04C9">
        <w:t>ping Report</w:t>
      </w:r>
    </w:p>
    <w:p w14:paraId="026CF1D2" w14:textId="3C2D35CD" w:rsidR="0086783E" w:rsidRPr="000B04C9" w:rsidRDefault="00CE06E2" w:rsidP="00A04869">
      <w:pPr>
        <w:spacing w:after="0" w:line="240" w:lineRule="auto"/>
        <w:ind w:left="720"/>
      </w:pPr>
      <w:r>
        <w:t>Appendix 4</w:t>
      </w:r>
      <w:r w:rsidR="0086783E" w:rsidRPr="000B04C9">
        <w:t xml:space="preserve"> </w:t>
      </w:r>
      <w:r w:rsidR="00CA0052" w:rsidRPr="000B04C9">
        <w:t>-</w:t>
      </w:r>
      <w:r w:rsidR="0086783E" w:rsidRPr="000B04C9">
        <w:t xml:space="preserve"> Student Focus Group Report</w:t>
      </w:r>
    </w:p>
    <w:p w14:paraId="7FF49FD4" w14:textId="2CEFBE2A" w:rsidR="00A223AC" w:rsidRDefault="00CE06E2" w:rsidP="00A04869">
      <w:pPr>
        <w:spacing w:after="0" w:line="240" w:lineRule="auto"/>
        <w:ind w:left="720"/>
      </w:pPr>
      <w:r>
        <w:t>Appendix 5</w:t>
      </w:r>
      <w:r w:rsidR="0086783E" w:rsidRPr="000B04C9">
        <w:t xml:space="preserve"> - </w:t>
      </w:r>
      <w:r w:rsidR="00CA0052" w:rsidRPr="000B04C9">
        <w:t>Ext</w:t>
      </w:r>
      <w:r w:rsidR="00B860B4">
        <w:t xml:space="preserve">ernal Stakeholder </w:t>
      </w:r>
      <w:r w:rsidR="00CA0052" w:rsidRPr="000B04C9">
        <w:t>Report</w:t>
      </w:r>
      <w:r w:rsidR="00311926">
        <w:t xml:space="preserve"> (</w:t>
      </w:r>
      <w:proofErr w:type="spellStart"/>
      <w:r w:rsidR="000361FE">
        <w:t>eg</w:t>
      </w:r>
      <w:proofErr w:type="spellEnd"/>
      <w:r w:rsidR="000361FE">
        <w:t xml:space="preserve">: </w:t>
      </w:r>
      <w:r w:rsidR="00311926">
        <w:t xml:space="preserve">Assessor or Industry </w:t>
      </w:r>
      <w:r w:rsidR="00D4614E">
        <w:t xml:space="preserve">Focus Group </w:t>
      </w:r>
      <w:r w:rsidR="00311926">
        <w:t>Report, Graduate Survey</w:t>
      </w:r>
      <w:r w:rsidR="00D4614E">
        <w:t xml:space="preserve"> Report</w:t>
      </w:r>
      <w:r w:rsidR="00311926">
        <w:t>)</w:t>
      </w:r>
    </w:p>
    <w:p w14:paraId="415D7409" w14:textId="4C8395B1" w:rsidR="007C52EE" w:rsidRDefault="007C52EE" w:rsidP="00A04869">
      <w:pPr>
        <w:spacing w:after="0" w:line="240" w:lineRule="auto"/>
        <w:ind w:left="720"/>
      </w:pPr>
      <w:r w:rsidRPr="000B04C9">
        <w:t xml:space="preserve">Appendix </w:t>
      </w:r>
      <w:r w:rsidR="00CE06E2">
        <w:t>6</w:t>
      </w:r>
      <w:r w:rsidRPr="000B04C9">
        <w:t xml:space="preserve"> - SWOT Matrix</w:t>
      </w:r>
    </w:p>
    <w:p w14:paraId="045F2A0D" w14:textId="0B6F4A74" w:rsidR="00D4614E" w:rsidRPr="000B04C9" w:rsidRDefault="00D4614E" w:rsidP="00A04869">
      <w:pPr>
        <w:spacing w:after="0" w:line="240" w:lineRule="auto"/>
        <w:ind w:left="720"/>
      </w:pPr>
      <w:r>
        <w:t xml:space="preserve">Appendix 7 </w:t>
      </w:r>
      <w:r w:rsidR="004153A2">
        <w:t>-</w:t>
      </w:r>
      <w:r>
        <w:t xml:space="preserve"> Library Statement Report</w:t>
      </w:r>
    </w:p>
    <w:p w14:paraId="74F1B6A0" w14:textId="00FD0B87" w:rsidR="002F4A44" w:rsidRDefault="00A04869" w:rsidP="002F4A44">
      <w:pPr>
        <w:spacing w:after="0" w:line="240" w:lineRule="auto"/>
        <w:ind w:left="720"/>
        <w:rPr>
          <w:b/>
        </w:rPr>
      </w:pPr>
      <w:r w:rsidRPr="000B04C9">
        <w:t xml:space="preserve">Appendix </w:t>
      </w:r>
      <w:r w:rsidR="00D4614E">
        <w:t>8</w:t>
      </w:r>
      <w:r w:rsidRPr="000B04C9">
        <w:t xml:space="preserve"> </w:t>
      </w:r>
      <w:r w:rsidR="00A26303" w:rsidRPr="000B04C9">
        <w:t>-</w:t>
      </w:r>
      <w:r w:rsidRPr="000B04C9">
        <w:t xml:space="preserve"> </w:t>
      </w:r>
      <w:r w:rsidR="00B81D6C" w:rsidRPr="000B04C9">
        <w:t>Program Faculty List</w:t>
      </w:r>
      <w:r w:rsidR="00B632F8">
        <w:t xml:space="preserve"> [template]</w:t>
      </w:r>
    </w:p>
    <w:p w14:paraId="03DF7716" w14:textId="77777777" w:rsidR="002F4A44" w:rsidRDefault="002F4A44">
      <w:pPr>
        <w:rPr>
          <w:b/>
        </w:rPr>
        <w:sectPr w:rsidR="002F4A44" w:rsidSect="002F4A44">
          <w:headerReference w:type="default" r:id="rId13"/>
          <w:footerReference w:type="default" r:id="rId14"/>
          <w:pgSz w:w="12240" w:h="15840" w:code="1"/>
          <w:pgMar w:top="1440" w:right="1440" w:bottom="1247" w:left="1361" w:header="720" w:footer="720" w:gutter="0"/>
          <w:cols w:space="720"/>
          <w:titlePg/>
          <w:docGrid w:linePitch="360"/>
        </w:sectPr>
      </w:pPr>
    </w:p>
    <w:p w14:paraId="489D5337" w14:textId="4CA70C1F" w:rsidR="009B737B" w:rsidRPr="000B04C9" w:rsidRDefault="00E05585" w:rsidP="009B737B">
      <w:r w:rsidRPr="000B04C9">
        <w:rPr>
          <w:b/>
        </w:rPr>
        <w:lastRenderedPageBreak/>
        <w:t>APPENDIX 1</w:t>
      </w:r>
    </w:p>
    <w:p w14:paraId="285223E1" w14:textId="37F4C018" w:rsidR="009B737B" w:rsidRPr="000B04C9" w:rsidRDefault="00C41477" w:rsidP="009B737B">
      <w:pPr>
        <w:jc w:val="center"/>
        <w:rPr>
          <w:b/>
        </w:rPr>
      </w:pPr>
      <w:r>
        <w:rPr>
          <w:b/>
        </w:rPr>
        <w:t>COMPREHENSIVE PROGRAM REVIEW</w:t>
      </w:r>
      <w:r w:rsidR="00014182">
        <w:rPr>
          <w:b/>
        </w:rPr>
        <w:t xml:space="preserve"> (2018-2019)</w:t>
      </w:r>
      <w:r>
        <w:rPr>
          <w:b/>
        </w:rPr>
        <w:br/>
      </w:r>
      <w:r w:rsidR="009B737B" w:rsidRPr="000B04C9">
        <w:rPr>
          <w:b/>
        </w:rPr>
        <w:t>RECOMMENDATIONS FOR IMPROVEMENT</w:t>
      </w:r>
      <w:r w:rsidR="00780728">
        <w:rPr>
          <w:b/>
        </w:rPr>
        <w:t xml:space="preserve"> </w:t>
      </w:r>
    </w:p>
    <w:p w14:paraId="4B36467A" w14:textId="14D543FB" w:rsidR="009B737B" w:rsidRPr="000B04C9" w:rsidRDefault="009B737B" w:rsidP="009B737B">
      <w:pPr>
        <w:rPr>
          <w:b/>
        </w:rPr>
      </w:pPr>
      <w:r w:rsidRPr="000B04C9">
        <w:rPr>
          <w:b/>
        </w:rPr>
        <w:t xml:space="preserve">PROGRAM NAME:  </w:t>
      </w:r>
      <w:r w:rsidR="00B40686" w:rsidRPr="000B04C9">
        <w:rPr>
          <w:b/>
        </w:rPr>
        <w:t>_____________________________</w:t>
      </w:r>
      <w:r w:rsidR="00B40686" w:rsidRPr="000B04C9">
        <w:rPr>
          <w:b/>
        </w:rPr>
        <w:softHyphen/>
        <w:t>_</w:t>
      </w:r>
    </w:p>
    <w:p w14:paraId="6C6615D3" w14:textId="3E303BD6" w:rsidR="009B737B" w:rsidRPr="000B04C9" w:rsidRDefault="009B737B" w:rsidP="009B737B">
      <w:pPr>
        <w:rPr>
          <w:b/>
        </w:rPr>
      </w:pPr>
      <w:r w:rsidRPr="000B04C9">
        <w:rPr>
          <w:b/>
        </w:rPr>
        <w:t>SCHOOL:  ______________________________________</w:t>
      </w:r>
      <w:r w:rsidR="002726B1" w:rsidRPr="000B04C9">
        <w:rPr>
          <w:b/>
        </w:rPr>
        <w:br/>
      </w:r>
      <w:r w:rsidRPr="000B04C9">
        <w:rPr>
          <w:b/>
        </w:rPr>
        <w:t xml:space="preserve">   </w:t>
      </w:r>
      <w:r w:rsidR="002726B1" w:rsidRPr="000B04C9">
        <w:rPr>
          <w:b/>
        </w:rPr>
        <w:br/>
      </w:r>
      <w:r w:rsidRPr="000B04C9">
        <w:rPr>
          <w:b/>
        </w:rPr>
        <w:t>DATE OF SUBMISSIO</w:t>
      </w:r>
      <w:r w:rsidR="00B40686" w:rsidRPr="000B04C9">
        <w:rPr>
          <w:b/>
        </w:rPr>
        <w:t>N:  __________________________</w:t>
      </w:r>
    </w:p>
    <w:p w14:paraId="47785B85" w14:textId="77777777" w:rsidR="00D4614E" w:rsidRDefault="009B737B" w:rsidP="009B737B">
      <w:pPr>
        <w:rPr>
          <w:b/>
        </w:rPr>
      </w:pPr>
      <w:r w:rsidRPr="000B04C9">
        <w:rPr>
          <w:b/>
        </w:rPr>
        <w:t xml:space="preserve">PROGRAM </w:t>
      </w:r>
      <w:r w:rsidR="002754CF">
        <w:rPr>
          <w:b/>
        </w:rPr>
        <w:t>REVIEW TEAM MEMBERS</w:t>
      </w:r>
      <w:r w:rsidRPr="000B04C9">
        <w:rPr>
          <w:b/>
        </w:rPr>
        <w:t>:  _______________________________________________</w:t>
      </w:r>
    </w:p>
    <w:p w14:paraId="2EA80A3E" w14:textId="77777777" w:rsidR="00D4614E" w:rsidRDefault="00D4614E" w:rsidP="009B737B">
      <w:pPr>
        <w:rPr>
          <w:b/>
        </w:rPr>
      </w:pPr>
    </w:p>
    <w:tbl>
      <w:tblPr>
        <w:tblStyle w:val="TableGrid"/>
        <w:tblpPr w:leftFromText="180" w:rightFromText="180" w:vertAnchor="text" w:horzAnchor="margin" w:tblpYSpec="top"/>
        <w:tblW w:w="13466" w:type="dxa"/>
        <w:tblLayout w:type="fixed"/>
        <w:tblLook w:val="04A0" w:firstRow="1" w:lastRow="0" w:firstColumn="1" w:lastColumn="0" w:noHBand="0" w:noVBand="1"/>
      </w:tblPr>
      <w:tblGrid>
        <w:gridCol w:w="5485"/>
        <w:gridCol w:w="1411"/>
        <w:gridCol w:w="1800"/>
        <w:gridCol w:w="1620"/>
        <w:gridCol w:w="1620"/>
        <w:gridCol w:w="1530"/>
      </w:tblGrid>
      <w:tr w:rsidR="00D4614E" w:rsidRPr="000B04C9" w14:paraId="7855ACDF" w14:textId="77777777" w:rsidTr="00457D46">
        <w:tc>
          <w:tcPr>
            <w:tcW w:w="5485" w:type="dxa"/>
          </w:tcPr>
          <w:p w14:paraId="7F9DBDAB" w14:textId="77777777" w:rsidR="00D4614E" w:rsidRPr="000B04C9" w:rsidRDefault="00D4614E" w:rsidP="00457D46">
            <w:pPr>
              <w:rPr>
                <w:b/>
              </w:rPr>
            </w:pPr>
            <w:r w:rsidRPr="000B04C9">
              <w:rPr>
                <w:b/>
              </w:rPr>
              <w:lastRenderedPageBreak/>
              <w:t>RECOMMENDATION</w:t>
            </w:r>
            <w:r>
              <w:rPr>
                <w:b/>
              </w:rPr>
              <w:t xml:space="preserve"> (</w:t>
            </w:r>
            <w:r w:rsidRPr="000B04C9">
              <w:rPr>
                <w:b/>
              </w:rPr>
              <w:t>ACTION TO BE IMPLEMENTED</w:t>
            </w:r>
            <w:r>
              <w:rPr>
                <w:b/>
              </w:rPr>
              <w:t xml:space="preserve">) </w:t>
            </w:r>
          </w:p>
        </w:tc>
        <w:tc>
          <w:tcPr>
            <w:tcW w:w="1411" w:type="dxa"/>
          </w:tcPr>
          <w:p w14:paraId="61823E75" w14:textId="77777777" w:rsidR="00D4614E" w:rsidRPr="000B04C9" w:rsidRDefault="00D4614E" w:rsidP="00457D46">
            <w:pPr>
              <w:rPr>
                <w:b/>
              </w:rPr>
            </w:pPr>
            <w:r>
              <w:rPr>
                <w:b/>
              </w:rPr>
              <w:t>ESTIMATED COST or N/A</w:t>
            </w:r>
          </w:p>
        </w:tc>
        <w:tc>
          <w:tcPr>
            <w:tcW w:w="1800" w:type="dxa"/>
          </w:tcPr>
          <w:p w14:paraId="5CA2F9BA" w14:textId="77777777" w:rsidR="00D4614E" w:rsidRPr="000B04C9" w:rsidRDefault="00D4614E" w:rsidP="00457D46">
            <w:pPr>
              <w:rPr>
                <w:b/>
              </w:rPr>
            </w:pPr>
            <w:r w:rsidRPr="000B04C9">
              <w:rPr>
                <w:b/>
              </w:rPr>
              <w:t>LEAD PERSON RESPONSIBLE</w:t>
            </w:r>
          </w:p>
        </w:tc>
        <w:tc>
          <w:tcPr>
            <w:tcW w:w="1620" w:type="dxa"/>
          </w:tcPr>
          <w:p w14:paraId="73532BA2" w14:textId="77777777" w:rsidR="00D4614E" w:rsidRPr="000B04C9" w:rsidRDefault="00D4614E" w:rsidP="00457D46">
            <w:pPr>
              <w:rPr>
                <w:b/>
              </w:rPr>
            </w:pPr>
            <w:r w:rsidRPr="000B04C9">
              <w:rPr>
                <w:b/>
              </w:rPr>
              <w:t>TIMELINE FOR COMPLETION</w:t>
            </w:r>
          </w:p>
        </w:tc>
        <w:tc>
          <w:tcPr>
            <w:tcW w:w="1620" w:type="dxa"/>
          </w:tcPr>
          <w:p w14:paraId="58BDE89A" w14:textId="77777777" w:rsidR="00D4614E" w:rsidRPr="000B04C9" w:rsidRDefault="00D4614E" w:rsidP="00457D46">
            <w:pPr>
              <w:ind w:right="-1006"/>
              <w:rPr>
                <w:b/>
              </w:rPr>
            </w:pPr>
            <w:r w:rsidRPr="000B04C9">
              <w:rPr>
                <w:b/>
              </w:rPr>
              <w:t>STATUS</w:t>
            </w:r>
          </w:p>
          <w:p w14:paraId="08913470" w14:textId="77777777" w:rsidR="00D4614E" w:rsidRPr="000B04C9" w:rsidRDefault="00D4614E" w:rsidP="00457D46">
            <w:pPr>
              <w:ind w:right="-1006" w:hanging="108"/>
              <w:rPr>
                <w:b/>
              </w:rPr>
            </w:pPr>
            <w:r w:rsidRPr="000B04C9">
              <w:rPr>
                <w:b/>
              </w:rPr>
              <w:t>DECEMBER</w:t>
            </w:r>
          </w:p>
        </w:tc>
        <w:tc>
          <w:tcPr>
            <w:tcW w:w="1530" w:type="dxa"/>
          </w:tcPr>
          <w:p w14:paraId="45957405" w14:textId="77777777" w:rsidR="00D4614E" w:rsidRPr="000B04C9" w:rsidRDefault="00D4614E" w:rsidP="00457D46">
            <w:pPr>
              <w:ind w:right="-1006"/>
              <w:rPr>
                <w:b/>
              </w:rPr>
            </w:pPr>
            <w:r w:rsidRPr="000B04C9">
              <w:rPr>
                <w:b/>
              </w:rPr>
              <w:t>STATUS</w:t>
            </w:r>
          </w:p>
          <w:p w14:paraId="1190BAA9" w14:textId="77777777" w:rsidR="00D4614E" w:rsidRPr="000B04C9" w:rsidRDefault="00D4614E" w:rsidP="00457D46">
            <w:pPr>
              <w:ind w:right="-1006"/>
              <w:rPr>
                <w:b/>
              </w:rPr>
            </w:pPr>
            <w:r w:rsidRPr="000B04C9">
              <w:rPr>
                <w:b/>
              </w:rPr>
              <w:t>JUNE</w:t>
            </w:r>
          </w:p>
        </w:tc>
      </w:tr>
      <w:tr w:rsidR="00D4614E" w:rsidRPr="000B04C9" w14:paraId="49A88FF7" w14:textId="77777777" w:rsidTr="00457D46">
        <w:tc>
          <w:tcPr>
            <w:tcW w:w="5485" w:type="dxa"/>
          </w:tcPr>
          <w:p w14:paraId="09D5F228" w14:textId="77777777" w:rsidR="00D4614E" w:rsidRPr="00B55A58" w:rsidRDefault="00D4614E" w:rsidP="00457D46">
            <w:pPr>
              <w:rPr>
                <w:i/>
              </w:rPr>
            </w:pPr>
            <w:r w:rsidRPr="00B55A58">
              <w:rPr>
                <w:i/>
              </w:rPr>
              <w:t>(please include the recommendations stemming from the curriculum mapping activity)</w:t>
            </w:r>
          </w:p>
        </w:tc>
        <w:tc>
          <w:tcPr>
            <w:tcW w:w="1411" w:type="dxa"/>
          </w:tcPr>
          <w:p w14:paraId="6FB7A7D8" w14:textId="77777777" w:rsidR="00D4614E" w:rsidRPr="000B04C9" w:rsidRDefault="00D4614E" w:rsidP="00457D46"/>
        </w:tc>
        <w:tc>
          <w:tcPr>
            <w:tcW w:w="1800" w:type="dxa"/>
          </w:tcPr>
          <w:p w14:paraId="73AEF5F6" w14:textId="77777777" w:rsidR="00D4614E" w:rsidRPr="000B04C9" w:rsidRDefault="00D4614E" w:rsidP="00457D46"/>
        </w:tc>
        <w:tc>
          <w:tcPr>
            <w:tcW w:w="1620" w:type="dxa"/>
          </w:tcPr>
          <w:p w14:paraId="1A1EDF2C" w14:textId="77777777" w:rsidR="00D4614E" w:rsidRPr="000B04C9" w:rsidRDefault="00D4614E" w:rsidP="00457D46"/>
        </w:tc>
        <w:tc>
          <w:tcPr>
            <w:tcW w:w="1620" w:type="dxa"/>
          </w:tcPr>
          <w:p w14:paraId="2D6457C1" w14:textId="77777777" w:rsidR="00D4614E" w:rsidRPr="000B04C9" w:rsidRDefault="00D4614E" w:rsidP="00457D46"/>
        </w:tc>
        <w:tc>
          <w:tcPr>
            <w:tcW w:w="1530" w:type="dxa"/>
          </w:tcPr>
          <w:p w14:paraId="7D874680" w14:textId="77777777" w:rsidR="00D4614E" w:rsidRPr="000B04C9" w:rsidRDefault="00D4614E" w:rsidP="00457D46"/>
        </w:tc>
      </w:tr>
      <w:tr w:rsidR="00D4614E" w:rsidRPr="000B04C9" w14:paraId="3DCC7F66" w14:textId="77777777" w:rsidTr="00457D46">
        <w:tc>
          <w:tcPr>
            <w:tcW w:w="5485" w:type="dxa"/>
          </w:tcPr>
          <w:p w14:paraId="62A7CD1F" w14:textId="77777777" w:rsidR="00D4614E" w:rsidRPr="000B04C9" w:rsidRDefault="00D4614E" w:rsidP="00457D46"/>
        </w:tc>
        <w:tc>
          <w:tcPr>
            <w:tcW w:w="1411" w:type="dxa"/>
          </w:tcPr>
          <w:p w14:paraId="5A7508A9" w14:textId="77777777" w:rsidR="00D4614E" w:rsidRPr="000B04C9" w:rsidRDefault="00D4614E" w:rsidP="00457D46"/>
        </w:tc>
        <w:tc>
          <w:tcPr>
            <w:tcW w:w="1800" w:type="dxa"/>
          </w:tcPr>
          <w:p w14:paraId="56DA1289" w14:textId="77777777" w:rsidR="00D4614E" w:rsidRPr="000B04C9" w:rsidRDefault="00D4614E" w:rsidP="00457D46"/>
        </w:tc>
        <w:tc>
          <w:tcPr>
            <w:tcW w:w="1620" w:type="dxa"/>
          </w:tcPr>
          <w:p w14:paraId="0705F521" w14:textId="77777777" w:rsidR="00D4614E" w:rsidRPr="000B04C9" w:rsidRDefault="00D4614E" w:rsidP="00457D46"/>
        </w:tc>
        <w:tc>
          <w:tcPr>
            <w:tcW w:w="1620" w:type="dxa"/>
          </w:tcPr>
          <w:p w14:paraId="0A99A0EC" w14:textId="77777777" w:rsidR="00D4614E" w:rsidRPr="000B04C9" w:rsidRDefault="00D4614E" w:rsidP="00457D46"/>
        </w:tc>
        <w:tc>
          <w:tcPr>
            <w:tcW w:w="1530" w:type="dxa"/>
          </w:tcPr>
          <w:p w14:paraId="42BF3E79" w14:textId="77777777" w:rsidR="00D4614E" w:rsidRPr="000B04C9" w:rsidRDefault="00D4614E" w:rsidP="00457D46"/>
        </w:tc>
      </w:tr>
      <w:tr w:rsidR="00D4614E" w:rsidRPr="000B04C9" w14:paraId="2615937E" w14:textId="77777777" w:rsidTr="00457D46">
        <w:tc>
          <w:tcPr>
            <w:tcW w:w="5485" w:type="dxa"/>
          </w:tcPr>
          <w:p w14:paraId="694044EB" w14:textId="77777777" w:rsidR="00D4614E" w:rsidRPr="000B04C9" w:rsidRDefault="00D4614E" w:rsidP="00457D46"/>
        </w:tc>
        <w:tc>
          <w:tcPr>
            <w:tcW w:w="1411" w:type="dxa"/>
          </w:tcPr>
          <w:p w14:paraId="61A0D58B" w14:textId="77777777" w:rsidR="00D4614E" w:rsidRPr="000B04C9" w:rsidRDefault="00D4614E" w:rsidP="00457D46"/>
        </w:tc>
        <w:tc>
          <w:tcPr>
            <w:tcW w:w="1800" w:type="dxa"/>
          </w:tcPr>
          <w:p w14:paraId="722D1E18" w14:textId="77777777" w:rsidR="00D4614E" w:rsidRPr="000B04C9" w:rsidRDefault="00D4614E" w:rsidP="00457D46"/>
        </w:tc>
        <w:tc>
          <w:tcPr>
            <w:tcW w:w="1620" w:type="dxa"/>
          </w:tcPr>
          <w:p w14:paraId="47E86E70" w14:textId="77777777" w:rsidR="00D4614E" w:rsidRPr="000B04C9" w:rsidRDefault="00D4614E" w:rsidP="00457D46"/>
        </w:tc>
        <w:tc>
          <w:tcPr>
            <w:tcW w:w="1620" w:type="dxa"/>
          </w:tcPr>
          <w:p w14:paraId="3AE191EF" w14:textId="77777777" w:rsidR="00D4614E" w:rsidRPr="000B04C9" w:rsidRDefault="00D4614E" w:rsidP="00457D46"/>
        </w:tc>
        <w:tc>
          <w:tcPr>
            <w:tcW w:w="1530" w:type="dxa"/>
          </w:tcPr>
          <w:p w14:paraId="7AA85018" w14:textId="77777777" w:rsidR="00D4614E" w:rsidRPr="000B04C9" w:rsidRDefault="00D4614E" w:rsidP="00457D46"/>
        </w:tc>
      </w:tr>
      <w:tr w:rsidR="00D4614E" w:rsidRPr="000B04C9" w14:paraId="0A696CEA" w14:textId="77777777" w:rsidTr="00457D46">
        <w:tc>
          <w:tcPr>
            <w:tcW w:w="5485" w:type="dxa"/>
          </w:tcPr>
          <w:p w14:paraId="24C81C78" w14:textId="77777777" w:rsidR="00D4614E" w:rsidRPr="000B04C9" w:rsidRDefault="00D4614E" w:rsidP="00457D46"/>
        </w:tc>
        <w:tc>
          <w:tcPr>
            <w:tcW w:w="1411" w:type="dxa"/>
          </w:tcPr>
          <w:p w14:paraId="2BF8FD50" w14:textId="77777777" w:rsidR="00D4614E" w:rsidRPr="000B04C9" w:rsidRDefault="00D4614E" w:rsidP="00457D46"/>
        </w:tc>
        <w:tc>
          <w:tcPr>
            <w:tcW w:w="1800" w:type="dxa"/>
          </w:tcPr>
          <w:p w14:paraId="0A1AB81D" w14:textId="77777777" w:rsidR="00D4614E" w:rsidRPr="000B04C9" w:rsidRDefault="00D4614E" w:rsidP="00457D46"/>
        </w:tc>
        <w:tc>
          <w:tcPr>
            <w:tcW w:w="1620" w:type="dxa"/>
          </w:tcPr>
          <w:p w14:paraId="3E15E00A" w14:textId="77777777" w:rsidR="00D4614E" w:rsidRPr="000B04C9" w:rsidRDefault="00D4614E" w:rsidP="00457D46"/>
        </w:tc>
        <w:tc>
          <w:tcPr>
            <w:tcW w:w="1620" w:type="dxa"/>
          </w:tcPr>
          <w:p w14:paraId="6840BF9D" w14:textId="77777777" w:rsidR="00D4614E" w:rsidRPr="000B04C9" w:rsidRDefault="00D4614E" w:rsidP="00457D46"/>
        </w:tc>
        <w:tc>
          <w:tcPr>
            <w:tcW w:w="1530" w:type="dxa"/>
          </w:tcPr>
          <w:p w14:paraId="1703DE07" w14:textId="77777777" w:rsidR="00D4614E" w:rsidRPr="000B04C9" w:rsidRDefault="00D4614E" w:rsidP="00457D46"/>
        </w:tc>
      </w:tr>
      <w:tr w:rsidR="00D4614E" w:rsidRPr="000B04C9" w14:paraId="04333BBF" w14:textId="77777777" w:rsidTr="00457D46">
        <w:tc>
          <w:tcPr>
            <w:tcW w:w="5485" w:type="dxa"/>
          </w:tcPr>
          <w:p w14:paraId="09841398" w14:textId="77777777" w:rsidR="00D4614E" w:rsidRPr="000B04C9" w:rsidRDefault="00D4614E" w:rsidP="00457D46"/>
        </w:tc>
        <w:tc>
          <w:tcPr>
            <w:tcW w:w="1411" w:type="dxa"/>
          </w:tcPr>
          <w:p w14:paraId="2AF065BE" w14:textId="77777777" w:rsidR="00D4614E" w:rsidRPr="000B04C9" w:rsidRDefault="00D4614E" w:rsidP="00457D46"/>
        </w:tc>
        <w:tc>
          <w:tcPr>
            <w:tcW w:w="1800" w:type="dxa"/>
          </w:tcPr>
          <w:p w14:paraId="637BF45A" w14:textId="77777777" w:rsidR="00D4614E" w:rsidRPr="000B04C9" w:rsidRDefault="00D4614E" w:rsidP="00457D46"/>
        </w:tc>
        <w:tc>
          <w:tcPr>
            <w:tcW w:w="1620" w:type="dxa"/>
          </w:tcPr>
          <w:p w14:paraId="255A01BB" w14:textId="77777777" w:rsidR="00D4614E" w:rsidRPr="000B04C9" w:rsidRDefault="00D4614E" w:rsidP="00457D46"/>
        </w:tc>
        <w:tc>
          <w:tcPr>
            <w:tcW w:w="1620" w:type="dxa"/>
          </w:tcPr>
          <w:p w14:paraId="09011F08" w14:textId="77777777" w:rsidR="00D4614E" w:rsidRPr="000B04C9" w:rsidRDefault="00D4614E" w:rsidP="00457D46"/>
        </w:tc>
        <w:tc>
          <w:tcPr>
            <w:tcW w:w="1530" w:type="dxa"/>
          </w:tcPr>
          <w:p w14:paraId="0B101CF3" w14:textId="77777777" w:rsidR="00D4614E" w:rsidRPr="000B04C9" w:rsidRDefault="00D4614E" w:rsidP="00457D46"/>
        </w:tc>
      </w:tr>
      <w:tr w:rsidR="00D4614E" w:rsidRPr="000B04C9" w14:paraId="7AF4789D" w14:textId="77777777" w:rsidTr="00457D46">
        <w:tc>
          <w:tcPr>
            <w:tcW w:w="5485" w:type="dxa"/>
          </w:tcPr>
          <w:p w14:paraId="3C87BAF8" w14:textId="77777777" w:rsidR="00D4614E" w:rsidRPr="000B04C9" w:rsidRDefault="00D4614E" w:rsidP="00457D46"/>
        </w:tc>
        <w:tc>
          <w:tcPr>
            <w:tcW w:w="1411" w:type="dxa"/>
          </w:tcPr>
          <w:p w14:paraId="3E1C98DB" w14:textId="77777777" w:rsidR="00D4614E" w:rsidRPr="000B04C9" w:rsidRDefault="00D4614E" w:rsidP="00457D46"/>
        </w:tc>
        <w:tc>
          <w:tcPr>
            <w:tcW w:w="1800" w:type="dxa"/>
          </w:tcPr>
          <w:p w14:paraId="6A20DE73" w14:textId="77777777" w:rsidR="00D4614E" w:rsidRPr="000B04C9" w:rsidRDefault="00D4614E" w:rsidP="00457D46"/>
        </w:tc>
        <w:tc>
          <w:tcPr>
            <w:tcW w:w="1620" w:type="dxa"/>
          </w:tcPr>
          <w:p w14:paraId="0A02DA44" w14:textId="77777777" w:rsidR="00D4614E" w:rsidRPr="000B04C9" w:rsidRDefault="00D4614E" w:rsidP="00457D46"/>
        </w:tc>
        <w:tc>
          <w:tcPr>
            <w:tcW w:w="1620" w:type="dxa"/>
          </w:tcPr>
          <w:p w14:paraId="2A7C192D" w14:textId="77777777" w:rsidR="00D4614E" w:rsidRPr="000B04C9" w:rsidRDefault="00D4614E" w:rsidP="00457D46"/>
        </w:tc>
        <w:tc>
          <w:tcPr>
            <w:tcW w:w="1530" w:type="dxa"/>
          </w:tcPr>
          <w:p w14:paraId="75DEAF35" w14:textId="77777777" w:rsidR="00D4614E" w:rsidRPr="000B04C9" w:rsidRDefault="00D4614E" w:rsidP="00457D46"/>
        </w:tc>
      </w:tr>
      <w:tr w:rsidR="00D4614E" w:rsidRPr="000B04C9" w14:paraId="4C332EF4" w14:textId="77777777" w:rsidTr="00457D46">
        <w:tc>
          <w:tcPr>
            <w:tcW w:w="5485" w:type="dxa"/>
          </w:tcPr>
          <w:p w14:paraId="0FC422B0" w14:textId="77777777" w:rsidR="00D4614E" w:rsidRPr="000B04C9" w:rsidRDefault="00D4614E" w:rsidP="00457D46"/>
        </w:tc>
        <w:tc>
          <w:tcPr>
            <w:tcW w:w="1411" w:type="dxa"/>
          </w:tcPr>
          <w:p w14:paraId="727372F5" w14:textId="77777777" w:rsidR="00D4614E" w:rsidRPr="000B04C9" w:rsidRDefault="00D4614E" w:rsidP="00457D46"/>
        </w:tc>
        <w:tc>
          <w:tcPr>
            <w:tcW w:w="1800" w:type="dxa"/>
          </w:tcPr>
          <w:p w14:paraId="520E039C" w14:textId="77777777" w:rsidR="00D4614E" w:rsidRPr="000B04C9" w:rsidRDefault="00D4614E" w:rsidP="00457D46"/>
        </w:tc>
        <w:tc>
          <w:tcPr>
            <w:tcW w:w="1620" w:type="dxa"/>
          </w:tcPr>
          <w:p w14:paraId="7EAD5302" w14:textId="77777777" w:rsidR="00D4614E" w:rsidRPr="000B04C9" w:rsidRDefault="00D4614E" w:rsidP="00457D46"/>
        </w:tc>
        <w:tc>
          <w:tcPr>
            <w:tcW w:w="1620" w:type="dxa"/>
          </w:tcPr>
          <w:p w14:paraId="5A565DAD" w14:textId="77777777" w:rsidR="00D4614E" w:rsidRPr="000B04C9" w:rsidRDefault="00D4614E" w:rsidP="00457D46"/>
        </w:tc>
        <w:tc>
          <w:tcPr>
            <w:tcW w:w="1530" w:type="dxa"/>
          </w:tcPr>
          <w:p w14:paraId="3E5489B1" w14:textId="77777777" w:rsidR="00D4614E" w:rsidRPr="000B04C9" w:rsidRDefault="00D4614E" w:rsidP="00457D46"/>
        </w:tc>
      </w:tr>
      <w:tr w:rsidR="00D4614E" w:rsidRPr="000B04C9" w14:paraId="219DD24A" w14:textId="77777777" w:rsidTr="00457D46">
        <w:tc>
          <w:tcPr>
            <w:tcW w:w="5485" w:type="dxa"/>
          </w:tcPr>
          <w:p w14:paraId="629D36CE" w14:textId="77777777" w:rsidR="00D4614E" w:rsidRPr="000B04C9" w:rsidRDefault="00D4614E" w:rsidP="00457D46"/>
        </w:tc>
        <w:tc>
          <w:tcPr>
            <w:tcW w:w="1411" w:type="dxa"/>
          </w:tcPr>
          <w:p w14:paraId="444C79D1" w14:textId="77777777" w:rsidR="00D4614E" w:rsidRPr="000B04C9" w:rsidRDefault="00D4614E" w:rsidP="00457D46"/>
        </w:tc>
        <w:tc>
          <w:tcPr>
            <w:tcW w:w="1800" w:type="dxa"/>
          </w:tcPr>
          <w:p w14:paraId="44EA1FDE" w14:textId="77777777" w:rsidR="00D4614E" w:rsidRPr="000B04C9" w:rsidRDefault="00D4614E" w:rsidP="00457D46"/>
        </w:tc>
        <w:tc>
          <w:tcPr>
            <w:tcW w:w="1620" w:type="dxa"/>
          </w:tcPr>
          <w:p w14:paraId="64D5526D" w14:textId="77777777" w:rsidR="00D4614E" w:rsidRPr="000B04C9" w:rsidRDefault="00D4614E" w:rsidP="00457D46"/>
        </w:tc>
        <w:tc>
          <w:tcPr>
            <w:tcW w:w="1620" w:type="dxa"/>
          </w:tcPr>
          <w:p w14:paraId="66C80413" w14:textId="77777777" w:rsidR="00D4614E" w:rsidRPr="000B04C9" w:rsidRDefault="00D4614E" w:rsidP="00457D46"/>
        </w:tc>
        <w:tc>
          <w:tcPr>
            <w:tcW w:w="1530" w:type="dxa"/>
          </w:tcPr>
          <w:p w14:paraId="22513CFF" w14:textId="77777777" w:rsidR="00D4614E" w:rsidRPr="000B04C9" w:rsidRDefault="00D4614E" w:rsidP="00457D46"/>
        </w:tc>
      </w:tr>
      <w:tr w:rsidR="00D4614E" w:rsidRPr="000B04C9" w14:paraId="3D0B842B" w14:textId="77777777" w:rsidTr="00457D46">
        <w:tc>
          <w:tcPr>
            <w:tcW w:w="5485" w:type="dxa"/>
          </w:tcPr>
          <w:p w14:paraId="3E991795" w14:textId="77777777" w:rsidR="00D4614E" w:rsidRPr="000B04C9" w:rsidRDefault="00D4614E" w:rsidP="00457D46"/>
        </w:tc>
        <w:tc>
          <w:tcPr>
            <w:tcW w:w="1411" w:type="dxa"/>
          </w:tcPr>
          <w:p w14:paraId="122A7989" w14:textId="77777777" w:rsidR="00D4614E" w:rsidRPr="000B04C9" w:rsidRDefault="00D4614E" w:rsidP="00457D46"/>
        </w:tc>
        <w:tc>
          <w:tcPr>
            <w:tcW w:w="1800" w:type="dxa"/>
          </w:tcPr>
          <w:p w14:paraId="02853E69" w14:textId="77777777" w:rsidR="00D4614E" w:rsidRPr="000B04C9" w:rsidRDefault="00D4614E" w:rsidP="00457D46"/>
        </w:tc>
        <w:tc>
          <w:tcPr>
            <w:tcW w:w="1620" w:type="dxa"/>
          </w:tcPr>
          <w:p w14:paraId="4CB7FA1E" w14:textId="77777777" w:rsidR="00D4614E" w:rsidRPr="000B04C9" w:rsidRDefault="00D4614E" w:rsidP="00457D46"/>
        </w:tc>
        <w:tc>
          <w:tcPr>
            <w:tcW w:w="1620" w:type="dxa"/>
          </w:tcPr>
          <w:p w14:paraId="49031EAD" w14:textId="77777777" w:rsidR="00D4614E" w:rsidRPr="000B04C9" w:rsidRDefault="00D4614E" w:rsidP="00457D46"/>
        </w:tc>
        <w:tc>
          <w:tcPr>
            <w:tcW w:w="1530" w:type="dxa"/>
          </w:tcPr>
          <w:p w14:paraId="17BCB229" w14:textId="77777777" w:rsidR="00D4614E" w:rsidRPr="000B04C9" w:rsidRDefault="00D4614E" w:rsidP="00457D46"/>
        </w:tc>
      </w:tr>
      <w:tr w:rsidR="00D4614E" w:rsidRPr="000B04C9" w14:paraId="5FB63DB8" w14:textId="77777777" w:rsidTr="00457D46">
        <w:tc>
          <w:tcPr>
            <w:tcW w:w="5485" w:type="dxa"/>
          </w:tcPr>
          <w:p w14:paraId="7DDA4514" w14:textId="77777777" w:rsidR="00D4614E" w:rsidRPr="000B04C9" w:rsidRDefault="00D4614E" w:rsidP="00457D46"/>
        </w:tc>
        <w:tc>
          <w:tcPr>
            <w:tcW w:w="1411" w:type="dxa"/>
          </w:tcPr>
          <w:p w14:paraId="3998F9D7" w14:textId="77777777" w:rsidR="00D4614E" w:rsidRPr="000B04C9" w:rsidRDefault="00D4614E" w:rsidP="00457D46"/>
        </w:tc>
        <w:tc>
          <w:tcPr>
            <w:tcW w:w="1800" w:type="dxa"/>
          </w:tcPr>
          <w:p w14:paraId="3CB58466" w14:textId="77777777" w:rsidR="00D4614E" w:rsidRPr="000B04C9" w:rsidRDefault="00D4614E" w:rsidP="00457D46"/>
        </w:tc>
        <w:tc>
          <w:tcPr>
            <w:tcW w:w="1620" w:type="dxa"/>
          </w:tcPr>
          <w:p w14:paraId="1AA507FC" w14:textId="77777777" w:rsidR="00D4614E" w:rsidRPr="000B04C9" w:rsidRDefault="00D4614E" w:rsidP="00457D46"/>
        </w:tc>
        <w:tc>
          <w:tcPr>
            <w:tcW w:w="1620" w:type="dxa"/>
          </w:tcPr>
          <w:p w14:paraId="48301A99" w14:textId="77777777" w:rsidR="00D4614E" w:rsidRPr="000B04C9" w:rsidRDefault="00D4614E" w:rsidP="00457D46"/>
        </w:tc>
        <w:tc>
          <w:tcPr>
            <w:tcW w:w="1530" w:type="dxa"/>
          </w:tcPr>
          <w:p w14:paraId="7879476E" w14:textId="77777777" w:rsidR="00D4614E" w:rsidRPr="000B04C9" w:rsidRDefault="00D4614E" w:rsidP="00457D46"/>
        </w:tc>
      </w:tr>
      <w:tr w:rsidR="00D4614E" w:rsidRPr="000B04C9" w14:paraId="4C379DB2" w14:textId="77777777" w:rsidTr="00457D46">
        <w:tc>
          <w:tcPr>
            <w:tcW w:w="5485" w:type="dxa"/>
          </w:tcPr>
          <w:p w14:paraId="6D6AB84C" w14:textId="77777777" w:rsidR="00D4614E" w:rsidRPr="000B04C9" w:rsidRDefault="00D4614E" w:rsidP="00457D46"/>
        </w:tc>
        <w:tc>
          <w:tcPr>
            <w:tcW w:w="1411" w:type="dxa"/>
          </w:tcPr>
          <w:p w14:paraId="322D3080" w14:textId="77777777" w:rsidR="00D4614E" w:rsidRPr="000B04C9" w:rsidRDefault="00D4614E" w:rsidP="00457D46"/>
        </w:tc>
        <w:tc>
          <w:tcPr>
            <w:tcW w:w="1800" w:type="dxa"/>
          </w:tcPr>
          <w:p w14:paraId="0AAA5FC4" w14:textId="77777777" w:rsidR="00D4614E" w:rsidRPr="000B04C9" w:rsidRDefault="00D4614E" w:rsidP="00457D46"/>
        </w:tc>
        <w:tc>
          <w:tcPr>
            <w:tcW w:w="1620" w:type="dxa"/>
          </w:tcPr>
          <w:p w14:paraId="45289DB2" w14:textId="77777777" w:rsidR="00D4614E" w:rsidRPr="000B04C9" w:rsidRDefault="00D4614E" w:rsidP="00457D46"/>
        </w:tc>
        <w:tc>
          <w:tcPr>
            <w:tcW w:w="1620" w:type="dxa"/>
          </w:tcPr>
          <w:p w14:paraId="4236980C" w14:textId="77777777" w:rsidR="00D4614E" w:rsidRPr="000B04C9" w:rsidRDefault="00D4614E" w:rsidP="00457D46"/>
        </w:tc>
        <w:tc>
          <w:tcPr>
            <w:tcW w:w="1530" w:type="dxa"/>
          </w:tcPr>
          <w:p w14:paraId="4373CACB" w14:textId="77777777" w:rsidR="00D4614E" w:rsidRPr="000B04C9" w:rsidRDefault="00D4614E" w:rsidP="00457D46"/>
        </w:tc>
      </w:tr>
      <w:tr w:rsidR="00D4614E" w:rsidRPr="000B04C9" w14:paraId="64230CEF" w14:textId="77777777" w:rsidTr="00457D46">
        <w:tc>
          <w:tcPr>
            <w:tcW w:w="5485" w:type="dxa"/>
          </w:tcPr>
          <w:p w14:paraId="0CA9883D" w14:textId="77777777" w:rsidR="00D4614E" w:rsidRPr="000B04C9" w:rsidRDefault="00D4614E" w:rsidP="00457D46"/>
        </w:tc>
        <w:tc>
          <w:tcPr>
            <w:tcW w:w="1411" w:type="dxa"/>
          </w:tcPr>
          <w:p w14:paraId="5EDC4614" w14:textId="77777777" w:rsidR="00D4614E" w:rsidRPr="000B04C9" w:rsidRDefault="00D4614E" w:rsidP="00457D46"/>
        </w:tc>
        <w:tc>
          <w:tcPr>
            <w:tcW w:w="1800" w:type="dxa"/>
          </w:tcPr>
          <w:p w14:paraId="437956C4" w14:textId="77777777" w:rsidR="00D4614E" w:rsidRPr="000B04C9" w:rsidRDefault="00D4614E" w:rsidP="00457D46"/>
        </w:tc>
        <w:tc>
          <w:tcPr>
            <w:tcW w:w="1620" w:type="dxa"/>
          </w:tcPr>
          <w:p w14:paraId="21026D74" w14:textId="77777777" w:rsidR="00D4614E" w:rsidRPr="000B04C9" w:rsidRDefault="00D4614E" w:rsidP="00457D46"/>
        </w:tc>
        <w:tc>
          <w:tcPr>
            <w:tcW w:w="1620" w:type="dxa"/>
          </w:tcPr>
          <w:p w14:paraId="752DC338" w14:textId="77777777" w:rsidR="00D4614E" w:rsidRPr="000B04C9" w:rsidRDefault="00D4614E" w:rsidP="00457D46"/>
        </w:tc>
        <w:tc>
          <w:tcPr>
            <w:tcW w:w="1530" w:type="dxa"/>
          </w:tcPr>
          <w:p w14:paraId="77A73181" w14:textId="77777777" w:rsidR="00D4614E" w:rsidRPr="000B04C9" w:rsidRDefault="00D4614E" w:rsidP="00457D46"/>
        </w:tc>
      </w:tr>
      <w:tr w:rsidR="00D4614E" w:rsidRPr="000B04C9" w14:paraId="75A57BA3" w14:textId="77777777" w:rsidTr="00457D46">
        <w:tc>
          <w:tcPr>
            <w:tcW w:w="5485" w:type="dxa"/>
          </w:tcPr>
          <w:p w14:paraId="2FB41C65" w14:textId="77777777" w:rsidR="00D4614E" w:rsidRPr="000B04C9" w:rsidRDefault="00D4614E" w:rsidP="00457D46"/>
        </w:tc>
        <w:tc>
          <w:tcPr>
            <w:tcW w:w="1411" w:type="dxa"/>
          </w:tcPr>
          <w:p w14:paraId="2BB213ED" w14:textId="77777777" w:rsidR="00D4614E" w:rsidRPr="000B04C9" w:rsidRDefault="00D4614E" w:rsidP="00457D46"/>
        </w:tc>
        <w:tc>
          <w:tcPr>
            <w:tcW w:w="1800" w:type="dxa"/>
          </w:tcPr>
          <w:p w14:paraId="69B33EA4" w14:textId="77777777" w:rsidR="00D4614E" w:rsidRPr="000B04C9" w:rsidRDefault="00D4614E" w:rsidP="00457D46"/>
        </w:tc>
        <w:tc>
          <w:tcPr>
            <w:tcW w:w="1620" w:type="dxa"/>
          </w:tcPr>
          <w:p w14:paraId="1C7707BA" w14:textId="77777777" w:rsidR="00D4614E" w:rsidRPr="000B04C9" w:rsidRDefault="00D4614E" w:rsidP="00457D46"/>
        </w:tc>
        <w:tc>
          <w:tcPr>
            <w:tcW w:w="1620" w:type="dxa"/>
          </w:tcPr>
          <w:p w14:paraId="1D701E80" w14:textId="77777777" w:rsidR="00D4614E" w:rsidRPr="000B04C9" w:rsidRDefault="00D4614E" w:rsidP="00457D46"/>
        </w:tc>
        <w:tc>
          <w:tcPr>
            <w:tcW w:w="1530" w:type="dxa"/>
          </w:tcPr>
          <w:p w14:paraId="714EC341" w14:textId="77777777" w:rsidR="00D4614E" w:rsidRPr="000B04C9" w:rsidRDefault="00D4614E" w:rsidP="00457D46"/>
        </w:tc>
      </w:tr>
      <w:tr w:rsidR="00D4614E" w:rsidRPr="000B04C9" w14:paraId="39D9EE73" w14:textId="77777777" w:rsidTr="00457D46">
        <w:tc>
          <w:tcPr>
            <w:tcW w:w="5485" w:type="dxa"/>
          </w:tcPr>
          <w:p w14:paraId="68851320" w14:textId="77777777" w:rsidR="00D4614E" w:rsidRPr="000B04C9" w:rsidRDefault="00D4614E" w:rsidP="00457D46"/>
        </w:tc>
        <w:tc>
          <w:tcPr>
            <w:tcW w:w="1411" w:type="dxa"/>
          </w:tcPr>
          <w:p w14:paraId="543B96A7" w14:textId="77777777" w:rsidR="00D4614E" w:rsidRPr="000B04C9" w:rsidRDefault="00D4614E" w:rsidP="00457D46"/>
        </w:tc>
        <w:tc>
          <w:tcPr>
            <w:tcW w:w="1800" w:type="dxa"/>
          </w:tcPr>
          <w:p w14:paraId="0D0F7151" w14:textId="77777777" w:rsidR="00D4614E" w:rsidRPr="000B04C9" w:rsidRDefault="00D4614E" w:rsidP="00457D46"/>
        </w:tc>
        <w:tc>
          <w:tcPr>
            <w:tcW w:w="1620" w:type="dxa"/>
          </w:tcPr>
          <w:p w14:paraId="247AF271" w14:textId="77777777" w:rsidR="00D4614E" w:rsidRPr="000B04C9" w:rsidRDefault="00D4614E" w:rsidP="00457D46"/>
        </w:tc>
        <w:tc>
          <w:tcPr>
            <w:tcW w:w="1620" w:type="dxa"/>
          </w:tcPr>
          <w:p w14:paraId="1BB38D81" w14:textId="77777777" w:rsidR="00D4614E" w:rsidRPr="000B04C9" w:rsidRDefault="00D4614E" w:rsidP="00457D46"/>
        </w:tc>
        <w:tc>
          <w:tcPr>
            <w:tcW w:w="1530" w:type="dxa"/>
          </w:tcPr>
          <w:p w14:paraId="52484708" w14:textId="77777777" w:rsidR="00D4614E" w:rsidRPr="000B04C9" w:rsidRDefault="00D4614E" w:rsidP="00457D46"/>
        </w:tc>
      </w:tr>
      <w:tr w:rsidR="00D4614E" w:rsidRPr="000B04C9" w14:paraId="20707CC7" w14:textId="77777777" w:rsidTr="00457D46">
        <w:tc>
          <w:tcPr>
            <w:tcW w:w="5485" w:type="dxa"/>
          </w:tcPr>
          <w:p w14:paraId="789D84DF" w14:textId="77777777" w:rsidR="00D4614E" w:rsidRPr="000B04C9" w:rsidRDefault="00D4614E" w:rsidP="00457D46"/>
        </w:tc>
        <w:tc>
          <w:tcPr>
            <w:tcW w:w="1411" w:type="dxa"/>
          </w:tcPr>
          <w:p w14:paraId="4DFF49B6" w14:textId="77777777" w:rsidR="00D4614E" w:rsidRPr="000B04C9" w:rsidRDefault="00D4614E" w:rsidP="00457D46"/>
        </w:tc>
        <w:tc>
          <w:tcPr>
            <w:tcW w:w="1800" w:type="dxa"/>
          </w:tcPr>
          <w:p w14:paraId="55BB97C5" w14:textId="77777777" w:rsidR="00D4614E" w:rsidRPr="000B04C9" w:rsidRDefault="00D4614E" w:rsidP="00457D46"/>
        </w:tc>
        <w:tc>
          <w:tcPr>
            <w:tcW w:w="1620" w:type="dxa"/>
          </w:tcPr>
          <w:p w14:paraId="18BA3371" w14:textId="77777777" w:rsidR="00D4614E" w:rsidRPr="000B04C9" w:rsidRDefault="00D4614E" w:rsidP="00457D46"/>
        </w:tc>
        <w:tc>
          <w:tcPr>
            <w:tcW w:w="1620" w:type="dxa"/>
          </w:tcPr>
          <w:p w14:paraId="3A54257B" w14:textId="77777777" w:rsidR="00D4614E" w:rsidRPr="000B04C9" w:rsidRDefault="00D4614E" w:rsidP="00457D46"/>
        </w:tc>
        <w:tc>
          <w:tcPr>
            <w:tcW w:w="1530" w:type="dxa"/>
          </w:tcPr>
          <w:p w14:paraId="492EB8B3" w14:textId="77777777" w:rsidR="00D4614E" w:rsidRPr="000B04C9" w:rsidRDefault="00D4614E" w:rsidP="00457D46"/>
        </w:tc>
      </w:tr>
      <w:tr w:rsidR="00D4614E" w:rsidRPr="000B04C9" w14:paraId="0E9461AB" w14:textId="77777777" w:rsidTr="00457D46">
        <w:tc>
          <w:tcPr>
            <w:tcW w:w="5485" w:type="dxa"/>
          </w:tcPr>
          <w:p w14:paraId="166F984A" w14:textId="77777777" w:rsidR="00D4614E" w:rsidRPr="000B04C9" w:rsidRDefault="00D4614E" w:rsidP="00457D46"/>
        </w:tc>
        <w:tc>
          <w:tcPr>
            <w:tcW w:w="1411" w:type="dxa"/>
          </w:tcPr>
          <w:p w14:paraId="523218FC" w14:textId="77777777" w:rsidR="00D4614E" w:rsidRPr="000B04C9" w:rsidRDefault="00D4614E" w:rsidP="00457D46"/>
        </w:tc>
        <w:tc>
          <w:tcPr>
            <w:tcW w:w="1800" w:type="dxa"/>
          </w:tcPr>
          <w:p w14:paraId="66F56E09" w14:textId="77777777" w:rsidR="00D4614E" w:rsidRPr="000B04C9" w:rsidRDefault="00D4614E" w:rsidP="00457D46"/>
        </w:tc>
        <w:tc>
          <w:tcPr>
            <w:tcW w:w="1620" w:type="dxa"/>
          </w:tcPr>
          <w:p w14:paraId="708B3E16" w14:textId="77777777" w:rsidR="00D4614E" w:rsidRPr="000B04C9" w:rsidRDefault="00D4614E" w:rsidP="00457D46"/>
        </w:tc>
        <w:tc>
          <w:tcPr>
            <w:tcW w:w="1620" w:type="dxa"/>
          </w:tcPr>
          <w:p w14:paraId="28D9C4A2" w14:textId="77777777" w:rsidR="00D4614E" w:rsidRPr="000B04C9" w:rsidRDefault="00D4614E" w:rsidP="00457D46"/>
        </w:tc>
        <w:tc>
          <w:tcPr>
            <w:tcW w:w="1530" w:type="dxa"/>
          </w:tcPr>
          <w:p w14:paraId="45595165" w14:textId="77777777" w:rsidR="00D4614E" w:rsidRPr="000B04C9" w:rsidRDefault="00D4614E" w:rsidP="00457D46"/>
        </w:tc>
      </w:tr>
      <w:tr w:rsidR="00D4614E" w:rsidRPr="000B04C9" w14:paraId="1B3FE0A4" w14:textId="77777777" w:rsidTr="00457D46">
        <w:tc>
          <w:tcPr>
            <w:tcW w:w="5485" w:type="dxa"/>
          </w:tcPr>
          <w:p w14:paraId="6D7385A8" w14:textId="77777777" w:rsidR="00D4614E" w:rsidRPr="000B04C9" w:rsidRDefault="00D4614E" w:rsidP="00457D46"/>
        </w:tc>
        <w:tc>
          <w:tcPr>
            <w:tcW w:w="1411" w:type="dxa"/>
          </w:tcPr>
          <w:p w14:paraId="03DB6224" w14:textId="77777777" w:rsidR="00D4614E" w:rsidRPr="000B04C9" w:rsidRDefault="00D4614E" w:rsidP="00457D46"/>
        </w:tc>
        <w:tc>
          <w:tcPr>
            <w:tcW w:w="1800" w:type="dxa"/>
          </w:tcPr>
          <w:p w14:paraId="1250A5F8" w14:textId="77777777" w:rsidR="00D4614E" w:rsidRPr="000B04C9" w:rsidRDefault="00D4614E" w:rsidP="00457D46"/>
        </w:tc>
        <w:tc>
          <w:tcPr>
            <w:tcW w:w="1620" w:type="dxa"/>
          </w:tcPr>
          <w:p w14:paraId="3AFBD8FC" w14:textId="77777777" w:rsidR="00D4614E" w:rsidRPr="000B04C9" w:rsidRDefault="00D4614E" w:rsidP="00457D46"/>
        </w:tc>
        <w:tc>
          <w:tcPr>
            <w:tcW w:w="1620" w:type="dxa"/>
          </w:tcPr>
          <w:p w14:paraId="6AC016BB" w14:textId="77777777" w:rsidR="00D4614E" w:rsidRPr="000B04C9" w:rsidRDefault="00D4614E" w:rsidP="00457D46"/>
        </w:tc>
        <w:tc>
          <w:tcPr>
            <w:tcW w:w="1530" w:type="dxa"/>
          </w:tcPr>
          <w:p w14:paraId="6635064F" w14:textId="77777777" w:rsidR="00D4614E" w:rsidRPr="000B04C9" w:rsidRDefault="00D4614E" w:rsidP="00457D46"/>
        </w:tc>
      </w:tr>
    </w:tbl>
    <w:p w14:paraId="16DA7D0C" w14:textId="6F5BC52C" w:rsidR="00424CE3" w:rsidRDefault="005471C6" w:rsidP="009B737B">
      <w:r>
        <w:rPr>
          <w:b/>
        </w:rPr>
        <w:br/>
      </w:r>
    </w:p>
    <w:p w14:paraId="7F59430E" w14:textId="0F06E70C" w:rsidR="005471C6" w:rsidRDefault="005471C6" w:rsidP="009B737B"/>
    <w:p w14:paraId="557319E4" w14:textId="2B285081" w:rsidR="009B737B" w:rsidRPr="000B04C9" w:rsidRDefault="009B737B" w:rsidP="000969B9"/>
    <w:sectPr w:rsidR="009B737B" w:rsidRPr="000B04C9" w:rsidSect="00D4614E">
      <w:pgSz w:w="15840" w:h="12240" w:orient="landscape" w:code="1"/>
      <w:pgMar w:top="1368" w:right="1440" w:bottom="1440" w:left="125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CC66" w14:textId="77777777" w:rsidR="00D24975" w:rsidRDefault="00D24975" w:rsidP="000114AF">
      <w:pPr>
        <w:spacing w:after="0" w:line="240" w:lineRule="auto"/>
      </w:pPr>
      <w:r>
        <w:separator/>
      </w:r>
    </w:p>
  </w:endnote>
  <w:endnote w:type="continuationSeparator" w:id="0">
    <w:p w14:paraId="65D5FBB0" w14:textId="77777777" w:rsidR="00D24975" w:rsidRDefault="00D24975" w:rsidP="0001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313B0" w14:textId="477A6A41" w:rsidR="009B737B" w:rsidRDefault="008706E0" w:rsidP="008706E0">
    <w:pPr>
      <w:pStyle w:val="Footer"/>
    </w:pPr>
    <w:r>
      <w:tab/>
    </w:r>
    <w:r>
      <w:tab/>
    </w:r>
    <w:sdt>
      <w:sdtPr>
        <w:id w:val="-1576199337"/>
        <w:docPartObj>
          <w:docPartGallery w:val="Page Numbers (Bottom of Page)"/>
          <w:docPartUnique/>
        </w:docPartObj>
      </w:sdtPr>
      <w:sdtEndPr/>
      <w:sdtContent>
        <w:r w:rsidR="009B737B">
          <w:t xml:space="preserve">Page | </w:t>
        </w:r>
        <w:r w:rsidR="009B737B">
          <w:fldChar w:fldCharType="begin"/>
        </w:r>
        <w:r w:rsidR="009B737B">
          <w:instrText xml:space="preserve"> PAGE   \* MERGEFORMAT </w:instrText>
        </w:r>
        <w:r w:rsidR="009B737B">
          <w:fldChar w:fldCharType="separate"/>
        </w:r>
        <w:r w:rsidR="00E4100A">
          <w:rPr>
            <w:noProof/>
          </w:rPr>
          <w:t>8</w:t>
        </w:r>
        <w:r w:rsidR="009B737B">
          <w:rPr>
            <w:noProof/>
          </w:rPr>
          <w:fldChar w:fldCharType="end"/>
        </w:r>
        <w:r w:rsidR="009B737B">
          <w:t xml:space="preserve"> </w:t>
        </w:r>
      </w:sdtContent>
    </w:sdt>
  </w:p>
  <w:p w14:paraId="60970593" w14:textId="77777777" w:rsidR="009B737B" w:rsidRDefault="009B7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D1782" w14:textId="77777777" w:rsidR="00D24975" w:rsidRDefault="00D24975" w:rsidP="000114AF">
      <w:pPr>
        <w:spacing w:after="0" w:line="240" w:lineRule="auto"/>
      </w:pPr>
      <w:r>
        <w:separator/>
      </w:r>
    </w:p>
  </w:footnote>
  <w:footnote w:type="continuationSeparator" w:id="0">
    <w:p w14:paraId="7CC4288B" w14:textId="77777777" w:rsidR="00D24975" w:rsidRDefault="00D24975" w:rsidP="0001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883F" w14:textId="35FCEA2E" w:rsidR="009B737B" w:rsidRPr="00F178C4" w:rsidRDefault="002A7470" w:rsidP="00F178C4">
    <w:pPr>
      <w:pStyle w:val="Header"/>
      <w:jc w:val="center"/>
    </w:pPr>
    <w:r>
      <w:t>Comprehensive Program Review</w:t>
    </w:r>
    <w:r w:rsidR="009B737B">
      <w:t xml:space="preserve">: Final </w:t>
    </w:r>
    <w:r>
      <w:t>Report and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6C5"/>
    <w:multiLevelType w:val="hybridMultilevel"/>
    <w:tmpl w:val="464C5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030"/>
    <w:multiLevelType w:val="hybridMultilevel"/>
    <w:tmpl w:val="7CCE5D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904"/>
    <w:multiLevelType w:val="hybridMultilevel"/>
    <w:tmpl w:val="06DCA2CA"/>
    <w:lvl w:ilvl="0" w:tplc="2078E326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4EF1"/>
    <w:multiLevelType w:val="hybridMultilevel"/>
    <w:tmpl w:val="B6B6FA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7D96"/>
    <w:multiLevelType w:val="hybridMultilevel"/>
    <w:tmpl w:val="5BB6DC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4C15"/>
    <w:multiLevelType w:val="hybridMultilevel"/>
    <w:tmpl w:val="7E8A0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70C9"/>
    <w:multiLevelType w:val="hybridMultilevel"/>
    <w:tmpl w:val="F7146F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3D34"/>
    <w:multiLevelType w:val="hybridMultilevel"/>
    <w:tmpl w:val="3AAC4E7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9402C"/>
    <w:multiLevelType w:val="hybridMultilevel"/>
    <w:tmpl w:val="B5BECA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004E"/>
    <w:multiLevelType w:val="hybridMultilevel"/>
    <w:tmpl w:val="D6589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5DB4"/>
    <w:multiLevelType w:val="hybridMultilevel"/>
    <w:tmpl w:val="997E0A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6EA9"/>
    <w:multiLevelType w:val="hybridMultilevel"/>
    <w:tmpl w:val="426ECF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F18"/>
    <w:multiLevelType w:val="hybridMultilevel"/>
    <w:tmpl w:val="5C720D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2C46"/>
    <w:multiLevelType w:val="hybridMultilevel"/>
    <w:tmpl w:val="D4B4B9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3A9E"/>
    <w:multiLevelType w:val="hybridMultilevel"/>
    <w:tmpl w:val="052A95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86998"/>
    <w:multiLevelType w:val="hybridMultilevel"/>
    <w:tmpl w:val="67CA1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D0BA5"/>
    <w:multiLevelType w:val="hybridMultilevel"/>
    <w:tmpl w:val="F822C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2342"/>
    <w:multiLevelType w:val="hybridMultilevel"/>
    <w:tmpl w:val="473083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C060E"/>
    <w:multiLevelType w:val="hybridMultilevel"/>
    <w:tmpl w:val="095A0E6A"/>
    <w:lvl w:ilvl="0" w:tplc="499C64F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C55790"/>
    <w:multiLevelType w:val="hybridMultilevel"/>
    <w:tmpl w:val="48BA7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C69E2"/>
    <w:multiLevelType w:val="hybridMultilevel"/>
    <w:tmpl w:val="4AF86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B04C9"/>
    <w:multiLevelType w:val="hybridMultilevel"/>
    <w:tmpl w:val="63088A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E058E"/>
    <w:multiLevelType w:val="hybridMultilevel"/>
    <w:tmpl w:val="7D14FC0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6683"/>
    <w:multiLevelType w:val="hybridMultilevel"/>
    <w:tmpl w:val="C74EB0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B29A4"/>
    <w:multiLevelType w:val="hybridMultilevel"/>
    <w:tmpl w:val="24D8DE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C1003"/>
    <w:multiLevelType w:val="multilevel"/>
    <w:tmpl w:val="D9B22A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0EF5691"/>
    <w:multiLevelType w:val="hybridMultilevel"/>
    <w:tmpl w:val="A70ABE9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7219"/>
    <w:multiLevelType w:val="hybridMultilevel"/>
    <w:tmpl w:val="5AE21A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33E0"/>
    <w:multiLevelType w:val="hybridMultilevel"/>
    <w:tmpl w:val="C74EB0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62634"/>
    <w:multiLevelType w:val="hybridMultilevel"/>
    <w:tmpl w:val="C6262958"/>
    <w:lvl w:ilvl="0" w:tplc="ED6042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8A73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444DD"/>
    <w:multiLevelType w:val="hybridMultilevel"/>
    <w:tmpl w:val="05EEC1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37D"/>
    <w:multiLevelType w:val="hybridMultilevel"/>
    <w:tmpl w:val="2D3A97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3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30"/>
  </w:num>
  <w:num w:numId="9">
    <w:abstractNumId w:val="22"/>
  </w:num>
  <w:num w:numId="10">
    <w:abstractNumId w:val="32"/>
  </w:num>
  <w:num w:numId="11">
    <w:abstractNumId w:val="5"/>
  </w:num>
  <w:num w:numId="12">
    <w:abstractNumId w:val="9"/>
  </w:num>
  <w:num w:numId="13">
    <w:abstractNumId w:val="28"/>
  </w:num>
  <w:num w:numId="14">
    <w:abstractNumId w:val="11"/>
  </w:num>
  <w:num w:numId="15">
    <w:abstractNumId w:val="21"/>
  </w:num>
  <w:num w:numId="16">
    <w:abstractNumId w:val="15"/>
  </w:num>
  <w:num w:numId="17">
    <w:abstractNumId w:val="25"/>
  </w:num>
  <w:num w:numId="18">
    <w:abstractNumId w:val="18"/>
  </w:num>
  <w:num w:numId="19">
    <w:abstractNumId w:val="31"/>
  </w:num>
  <w:num w:numId="20">
    <w:abstractNumId w:val="12"/>
  </w:num>
  <w:num w:numId="21">
    <w:abstractNumId w:val="6"/>
  </w:num>
  <w:num w:numId="22">
    <w:abstractNumId w:val="17"/>
  </w:num>
  <w:num w:numId="23">
    <w:abstractNumId w:val="4"/>
  </w:num>
  <w:num w:numId="24">
    <w:abstractNumId w:val="1"/>
  </w:num>
  <w:num w:numId="25">
    <w:abstractNumId w:val="20"/>
  </w:num>
  <w:num w:numId="26">
    <w:abstractNumId w:val="8"/>
  </w:num>
  <w:num w:numId="27">
    <w:abstractNumId w:val="24"/>
  </w:num>
  <w:num w:numId="28">
    <w:abstractNumId w:val="10"/>
  </w:num>
  <w:num w:numId="29">
    <w:abstractNumId w:val="26"/>
  </w:num>
  <w:num w:numId="30">
    <w:abstractNumId w:val="2"/>
  </w:num>
  <w:num w:numId="31">
    <w:abstractNumId w:val="3"/>
  </w:num>
  <w:num w:numId="32">
    <w:abstractNumId w:val="3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CF"/>
    <w:rsid w:val="000114AF"/>
    <w:rsid w:val="00014182"/>
    <w:rsid w:val="000142DD"/>
    <w:rsid w:val="00015371"/>
    <w:rsid w:val="00027271"/>
    <w:rsid w:val="00027443"/>
    <w:rsid w:val="0003334E"/>
    <w:rsid w:val="000361FE"/>
    <w:rsid w:val="0004302E"/>
    <w:rsid w:val="000565A8"/>
    <w:rsid w:val="00062B16"/>
    <w:rsid w:val="000733F6"/>
    <w:rsid w:val="00081011"/>
    <w:rsid w:val="00090A39"/>
    <w:rsid w:val="0009316D"/>
    <w:rsid w:val="000969B9"/>
    <w:rsid w:val="000A1B6D"/>
    <w:rsid w:val="000B04C9"/>
    <w:rsid w:val="000B4D1F"/>
    <w:rsid w:val="000B7215"/>
    <w:rsid w:val="000D016C"/>
    <w:rsid w:val="000E5A1A"/>
    <w:rsid w:val="000F3041"/>
    <w:rsid w:val="00102230"/>
    <w:rsid w:val="0010367E"/>
    <w:rsid w:val="00104FAD"/>
    <w:rsid w:val="0011442C"/>
    <w:rsid w:val="00121AE8"/>
    <w:rsid w:val="0013788D"/>
    <w:rsid w:val="001400B8"/>
    <w:rsid w:val="00145527"/>
    <w:rsid w:val="00150C48"/>
    <w:rsid w:val="001603CE"/>
    <w:rsid w:val="00172F38"/>
    <w:rsid w:val="001769DB"/>
    <w:rsid w:val="00180EC4"/>
    <w:rsid w:val="00185B88"/>
    <w:rsid w:val="001B504C"/>
    <w:rsid w:val="001C2C1D"/>
    <w:rsid w:val="001C410B"/>
    <w:rsid w:val="001C5320"/>
    <w:rsid w:val="001E1268"/>
    <w:rsid w:val="001E3470"/>
    <w:rsid w:val="001E6F4C"/>
    <w:rsid w:val="00202BC0"/>
    <w:rsid w:val="00206A04"/>
    <w:rsid w:val="002078A0"/>
    <w:rsid w:val="00213D8D"/>
    <w:rsid w:val="00215A15"/>
    <w:rsid w:val="00223F2C"/>
    <w:rsid w:val="002255EE"/>
    <w:rsid w:val="0023496C"/>
    <w:rsid w:val="002416F4"/>
    <w:rsid w:val="00255288"/>
    <w:rsid w:val="002726B1"/>
    <w:rsid w:val="002754CF"/>
    <w:rsid w:val="00275A4A"/>
    <w:rsid w:val="00286833"/>
    <w:rsid w:val="00291E5B"/>
    <w:rsid w:val="0029302C"/>
    <w:rsid w:val="00293BA7"/>
    <w:rsid w:val="00297216"/>
    <w:rsid w:val="002A18C6"/>
    <w:rsid w:val="002A7470"/>
    <w:rsid w:val="002B031C"/>
    <w:rsid w:val="002B0DE2"/>
    <w:rsid w:val="002B4AD1"/>
    <w:rsid w:val="002B58F0"/>
    <w:rsid w:val="002D618B"/>
    <w:rsid w:val="002E031B"/>
    <w:rsid w:val="002E039F"/>
    <w:rsid w:val="002E4110"/>
    <w:rsid w:val="002F4A44"/>
    <w:rsid w:val="002F6FAC"/>
    <w:rsid w:val="003019E7"/>
    <w:rsid w:val="00301CE9"/>
    <w:rsid w:val="003044C8"/>
    <w:rsid w:val="00304816"/>
    <w:rsid w:val="00311926"/>
    <w:rsid w:val="00312018"/>
    <w:rsid w:val="003128F7"/>
    <w:rsid w:val="003153A8"/>
    <w:rsid w:val="00315BEF"/>
    <w:rsid w:val="00316EEC"/>
    <w:rsid w:val="00323D4F"/>
    <w:rsid w:val="003309C9"/>
    <w:rsid w:val="0033590F"/>
    <w:rsid w:val="0034079D"/>
    <w:rsid w:val="00341436"/>
    <w:rsid w:val="00342CDA"/>
    <w:rsid w:val="003544AF"/>
    <w:rsid w:val="00357396"/>
    <w:rsid w:val="00361C5F"/>
    <w:rsid w:val="00363AE6"/>
    <w:rsid w:val="003642C0"/>
    <w:rsid w:val="00367625"/>
    <w:rsid w:val="003747AD"/>
    <w:rsid w:val="00377BD4"/>
    <w:rsid w:val="00380D5A"/>
    <w:rsid w:val="00383ABC"/>
    <w:rsid w:val="0038632F"/>
    <w:rsid w:val="00392A64"/>
    <w:rsid w:val="003B2182"/>
    <w:rsid w:val="003B4508"/>
    <w:rsid w:val="003C34AB"/>
    <w:rsid w:val="003C5D93"/>
    <w:rsid w:val="003D1647"/>
    <w:rsid w:val="003E478F"/>
    <w:rsid w:val="0040575B"/>
    <w:rsid w:val="004153A2"/>
    <w:rsid w:val="00424A39"/>
    <w:rsid w:val="00424CE3"/>
    <w:rsid w:val="004439C7"/>
    <w:rsid w:val="004543D5"/>
    <w:rsid w:val="00457CA8"/>
    <w:rsid w:val="00460A15"/>
    <w:rsid w:val="00470744"/>
    <w:rsid w:val="00475373"/>
    <w:rsid w:val="00481AB4"/>
    <w:rsid w:val="00490BDC"/>
    <w:rsid w:val="00496A03"/>
    <w:rsid w:val="004A1C55"/>
    <w:rsid w:val="004A28CF"/>
    <w:rsid w:val="004A50CC"/>
    <w:rsid w:val="004D1600"/>
    <w:rsid w:val="004E0D6C"/>
    <w:rsid w:val="00516592"/>
    <w:rsid w:val="00516BD5"/>
    <w:rsid w:val="0052070C"/>
    <w:rsid w:val="00521B44"/>
    <w:rsid w:val="00530883"/>
    <w:rsid w:val="005311B9"/>
    <w:rsid w:val="00545E83"/>
    <w:rsid w:val="005471C6"/>
    <w:rsid w:val="00561CEA"/>
    <w:rsid w:val="005638D2"/>
    <w:rsid w:val="00564829"/>
    <w:rsid w:val="0056768E"/>
    <w:rsid w:val="00570A77"/>
    <w:rsid w:val="00574B4C"/>
    <w:rsid w:val="00582EFD"/>
    <w:rsid w:val="00583698"/>
    <w:rsid w:val="00587AC0"/>
    <w:rsid w:val="005901ED"/>
    <w:rsid w:val="005A5F7F"/>
    <w:rsid w:val="005B035A"/>
    <w:rsid w:val="005B24F7"/>
    <w:rsid w:val="005B69BA"/>
    <w:rsid w:val="005C104A"/>
    <w:rsid w:val="005D2AD0"/>
    <w:rsid w:val="005D31E9"/>
    <w:rsid w:val="005E5F3B"/>
    <w:rsid w:val="005E6722"/>
    <w:rsid w:val="005E6EEF"/>
    <w:rsid w:val="0060194D"/>
    <w:rsid w:val="00625225"/>
    <w:rsid w:val="00630D58"/>
    <w:rsid w:val="006371A1"/>
    <w:rsid w:val="00645021"/>
    <w:rsid w:val="00650DC0"/>
    <w:rsid w:val="00683356"/>
    <w:rsid w:val="006872E7"/>
    <w:rsid w:val="00690A08"/>
    <w:rsid w:val="00691CC6"/>
    <w:rsid w:val="00695866"/>
    <w:rsid w:val="006A75D8"/>
    <w:rsid w:val="006C053B"/>
    <w:rsid w:val="006C2662"/>
    <w:rsid w:val="006C3051"/>
    <w:rsid w:val="006D6595"/>
    <w:rsid w:val="006E0C9F"/>
    <w:rsid w:val="006E22FA"/>
    <w:rsid w:val="006E3925"/>
    <w:rsid w:val="006F2441"/>
    <w:rsid w:val="00702A49"/>
    <w:rsid w:val="0071575E"/>
    <w:rsid w:val="00716C45"/>
    <w:rsid w:val="0074507D"/>
    <w:rsid w:val="0075115E"/>
    <w:rsid w:val="007560CF"/>
    <w:rsid w:val="00764DDE"/>
    <w:rsid w:val="00766F9F"/>
    <w:rsid w:val="00767BB2"/>
    <w:rsid w:val="00776B5F"/>
    <w:rsid w:val="00780728"/>
    <w:rsid w:val="00786A0A"/>
    <w:rsid w:val="00795062"/>
    <w:rsid w:val="007A489A"/>
    <w:rsid w:val="007A60CA"/>
    <w:rsid w:val="007B695E"/>
    <w:rsid w:val="007C208F"/>
    <w:rsid w:val="007C243A"/>
    <w:rsid w:val="007C317E"/>
    <w:rsid w:val="007C52EE"/>
    <w:rsid w:val="007E1C23"/>
    <w:rsid w:val="007E2D2E"/>
    <w:rsid w:val="007E7361"/>
    <w:rsid w:val="007E7600"/>
    <w:rsid w:val="007F3FB1"/>
    <w:rsid w:val="008172CA"/>
    <w:rsid w:val="00821E33"/>
    <w:rsid w:val="0082643F"/>
    <w:rsid w:val="00833432"/>
    <w:rsid w:val="00835B7C"/>
    <w:rsid w:val="00840AC6"/>
    <w:rsid w:val="008479C7"/>
    <w:rsid w:val="0085016F"/>
    <w:rsid w:val="00855D96"/>
    <w:rsid w:val="00865AD9"/>
    <w:rsid w:val="008667B5"/>
    <w:rsid w:val="0086783E"/>
    <w:rsid w:val="008706E0"/>
    <w:rsid w:val="0087596F"/>
    <w:rsid w:val="0088213A"/>
    <w:rsid w:val="00893120"/>
    <w:rsid w:val="00893A15"/>
    <w:rsid w:val="008A010B"/>
    <w:rsid w:val="008B05D8"/>
    <w:rsid w:val="008B3794"/>
    <w:rsid w:val="008B39AA"/>
    <w:rsid w:val="008B7BA9"/>
    <w:rsid w:val="008C65D4"/>
    <w:rsid w:val="008D452F"/>
    <w:rsid w:val="008D6255"/>
    <w:rsid w:val="008E089B"/>
    <w:rsid w:val="008E668B"/>
    <w:rsid w:val="008E6BD5"/>
    <w:rsid w:val="008F0043"/>
    <w:rsid w:val="00904902"/>
    <w:rsid w:val="00905D95"/>
    <w:rsid w:val="009105A0"/>
    <w:rsid w:val="00911DBA"/>
    <w:rsid w:val="00916587"/>
    <w:rsid w:val="009172F6"/>
    <w:rsid w:val="00936749"/>
    <w:rsid w:val="0096354D"/>
    <w:rsid w:val="0097001E"/>
    <w:rsid w:val="009849FE"/>
    <w:rsid w:val="00993894"/>
    <w:rsid w:val="00993D0D"/>
    <w:rsid w:val="009953C7"/>
    <w:rsid w:val="009A4834"/>
    <w:rsid w:val="009B3F01"/>
    <w:rsid w:val="009B737B"/>
    <w:rsid w:val="009C2D7E"/>
    <w:rsid w:val="009C2FCD"/>
    <w:rsid w:val="009C6831"/>
    <w:rsid w:val="009D4134"/>
    <w:rsid w:val="009F5CCB"/>
    <w:rsid w:val="00A04869"/>
    <w:rsid w:val="00A1058E"/>
    <w:rsid w:val="00A21842"/>
    <w:rsid w:val="00A223AC"/>
    <w:rsid w:val="00A235E6"/>
    <w:rsid w:val="00A24B2D"/>
    <w:rsid w:val="00A26303"/>
    <w:rsid w:val="00A32C64"/>
    <w:rsid w:val="00A46013"/>
    <w:rsid w:val="00A5080C"/>
    <w:rsid w:val="00A50842"/>
    <w:rsid w:val="00A5558C"/>
    <w:rsid w:val="00A6728E"/>
    <w:rsid w:val="00A72349"/>
    <w:rsid w:val="00A76DAF"/>
    <w:rsid w:val="00A774FE"/>
    <w:rsid w:val="00A84193"/>
    <w:rsid w:val="00A85A66"/>
    <w:rsid w:val="00A873FA"/>
    <w:rsid w:val="00A93F56"/>
    <w:rsid w:val="00A94B2E"/>
    <w:rsid w:val="00A950E3"/>
    <w:rsid w:val="00AA317A"/>
    <w:rsid w:val="00AA620B"/>
    <w:rsid w:val="00AA74C6"/>
    <w:rsid w:val="00AB4E14"/>
    <w:rsid w:val="00AC5A8F"/>
    <w:rsid w:val="00AD28F3"/>
    <w:rsid w:val="00AE5820"/>
    <w:rsid w:val="00AE7C66"/>
    <w:rsid w:val="00AF0879"/>
    <w:rsid w:val="00AF4589"/>
    <w:rsid w:val="00B20C6E"/>
    <w:rsid w:val="00B211AD"/>
    <w:rsid w:val="00B22ADC"/>
    <w:rsid w:val="00B26F15"/>
    <w:rsid w:val="00B30581"/>
    <w:rsid w:val="00B40686"/>
    <w:rsid w:val="00B55A58"/>
    <w:rsid w:val="00B6025D"/>
    <w:rsid w:val="00B60D08"/>
    <w:rsid w:val="00B632F8"/>
    <w:rsid w:val="00B65442"/>
    <w:rsid w:val="00B6701A"/>
    <w:rsid w:val="00B72B4D"/>
    <w:rsid w:val="00B81D6C"/>
    <w:rsid w:val="00B84D62"/>
    <w:rsid w:val="00B852A8"/>
    <w:rsid w:val="00B85891"/>
    <w:rsid w:val="00B860B4"/>
    <w:rsid w:val="00BB0FD0"/>
    <w:rsid w:val="00BB350A"/>
    <w:rsid w:val="00BB5DFE"/>
    <w:rsid w:val="00BB624D"/>
    <w:rsid w:val="00BC28C7"/>
    <w:rsid w:val="00BC7057"/>
    <w:rsid w:val="00BD180C"/>
    <w:rsid w:val="00BE457E"/>
    <w:rsid w:val="00BE4BCA"/>
    <w:rsid w:val="00BE66E7"/>
    <w:rsid w:val="00C11359"/>
    <w:rsid w:val="00C16231"/>
    <w:rsid w:val="00C24F26"/>
    <w:rsid w:val="00C25E96"/>
    <w:rsid w:val="00C36A5B"/>
    <w:rsid w:val="00C41477"/>
    <w:rsid w:val="00C41774"/>
    <w:rsid w:val="00C44434"/>
    <w:rsid w:val="00C52AE7"/>
    <w:rsid w:val="00C5718E"/>
    <w:rsid w:val="00C702CD"/>
    <w:rsid w:val="00C7163B"/>
    <w:rsid w:val="00C74063"/>
    <w:rsid w:val="00C84DB2"/>
    <w:rsid w:val="00C91AB7"/>
    <w:rsid w:val="00CA0052"/>
    <w:rsid w:val="00CA0E71"/>
    <w:rsid w:val="00CC6AF4"/>
    <w:rsid w:val="00CE06E2"/>
    <w:rsid w:val="00CE127D"/>
    <w:rsid w:val="00CE2473"/>
    <w:rsid w:val="00CE31EE"/>
    <w:rsid w:val="00CE47AA"/>
    <w:rsid w:val="00CF0EB9"/>
    <w:rsid w:val="00CF5F04"/>
    <w:rsid w:val="00CF6A74"/>
    <w:rsid w:val="00D009CC"/>
    <w:rsid w:val="00D0363B"/>
    <w:rsid w:val="00D1011D"/>
    <w:rsid w:val="00D10D0E"/>
    <w:rsid w:val="00D11052"/>
    <w:rsid w:val="00D11E36"/>
    <w:rsid w:val="00D151DD"/>
    <w:rsid w:val="00D24975"/>
    <w:rsid w:val="00D25E96"/>
    <w:rsid w:val="00D3119A"/>
    <w:rsid w:val="00D337F9"/>
    <w:rsid w:val="00D43A9A"/>
    <w:rsid w:val="00D4614E"/>
    <w:rsid w:val="00D548B2"/>
    <w:rsid w:val="00D56D20"/>
    <w:rsid w:val="00D65A81"/>
    <w:rsid w:val="00D83E1D"/>
    <w:rsid w:val="00D866EE"/>
    <w:rsid w:val="00D96740"/>
    <w:rsid w:val="00DB7CA9"/>
    <w:rsid w:val="00DC4983"/>
    <w:rsid w:val="00DD5539"/>
    <w:rsid w:val="00DD5985"/>
    <w:rsid w:val="00DD6D7A"/>
    <w:rsid w:val="00DE6FCD"/>
    <w:rsid w:val="00E05585"/>
    <w:rsid w:val="00E13842"/>
    <w:rsid w:val="00E15DDF"/>
    <w:rsid w:val="00E2262D"/>
    <w:rsid w:val="00E4100A"/>
    <w:rsid w:val="00E57A20"/>
    <w:rsid w:val="00E6087E"/>
    <w:rsid w:val="00E665D3"/>
    <w:rsid w:val="00E809AC"/>
    <w:rsid w:val="00E94979"/>
    <w:rsid w:val="00EA7445"/>
    <w:rsid w:val="00EB6FF9"/>
    <w:rsid w:val="00EC1FF0"/>
    <w:rsid w:val="00EC4462"/>
    <w:rsid w:val="00EC4971"/>
    <w:rsid w:val="00EC7861"/>
    <w:rsid w:val="00ED0962"/>
    <w:rsid w:val="00ED13DE"/>
    <w:rsid w:val="00EE39C7"/>
    <w:rsid w:val="00EF32AC"/>
    <w:rsid w:val="00EF413B"/>
    <w:rsid w:val="00F05B6D"/>
    <w:rsid w:val="00F117B0"/>
    <w:rsid w:val="00F162EB"/>
    <w:rsid w:val="00F178C4"/>
    <w:rsid w:val="00F261D9"/>
    <w:rsid w:val="00F30FCD"/>
    <w:rsid w:val="00F312EF"/>
    <w:rsid w:val="00F352FE"/>
    <w:rsid w:val="00F36E61"/>
    <w:rsid w:val="00F45677"/>
    <w:rsid w:val="00F45C97"/>
    <w:rsid w:val="00F50B58"/>
    <w:rsid w:val="00F522C4"/>
    <w:rsid w:val="00F6519A"/>
    <w:rsid w:val="00F70B42"/>
    <w:rsid w:val="00F71DBA"/>
    <w:rsid w:val="00F864AC"/>
    <w:rsid w:val="00F97C42"/>
    <w:rsid w:val="00FA0B18"/>
    <w:rsid w:val="00FB0BEA"/>
    <w:rsid w:val="00FB250E"/>
    <w:rsid w:val="00FC2A3E"/>
    <w:rsid w:val="00FD0B12"/>
    <w:rsid w:val="00FD6CE0"/>
    <w:rsid w:val="00FF0CE7"/>
    <w:rsid w:val="00FF28C9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A374611"/>
  <w15:docId w15:val="{E74FAB2E-654E-4B7D-86B1-D47EA61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8CF"/>
  </w:style>
  <w:style w:type="paragraph" w:styleId="Heading1">
    <w:name w:val="heading 1"/>
    <w:next w:val="Normal"/>
    <w:link w:val="Heading1Char"/>
    <w:autoRedefine/>
    <w:uiPriority w:val="9"/>
    <w:qFormat/>
    <w:rsid w:val="00516BD5"/>
    <w:pPr>
      <w:keepNext/>
      <w:keepLines/>
      <w:numPr>
        <w:numId w:val="29"/>
      </w:numPr>
      <w:pBdr>
        <w:bottom w:val="single" w:sz="4" w:space="3" w:color="003366"/>
      </w:pBdr>
      <w:tabs>
        <w:tab w:val="left" w:pos="432"/>
      </w:tabs>
      <w:spacing w:before="360" w:after="240" w:line="240" w:lineRule="auto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16BD5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16BD5"/>
    <w:pPr>
      <w:numPr>
        <w:ilvl w:val="2"/>
      </w:numPr>
      <w:tabs>
        <w:tab w:val="clear" w:pos="720"/>
        <w:tab w:val="left" w:pos="907"/>
      </w:tabs>
      <w:spacing w:after="0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516BD5"/>
    <w:pPr>
      <w:numPr>
        <w:ilvl w:val="3"/>
      </w:numPr>
      <w:tabs>
        <w:tab w:val="left" w:pos="1170"/>
      </w:tabs>
      <w:ind w:left="907" w:hanging="907"/>
      <w:outlineLvl w:val="3"/>
    </w:pPr>
    <w:rPr>
      <w:sz w:val="26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516BD5"/>
    <w:pPr>
      <w:numPr>
        <w:ilvl w:val="4"/>
        <w:numId w:val="29"/>
      </w:numPr>
      <w:tabs>
        <w:tab w:val="left" w:pos="1166"/>
      </w:tabs>
      <w:spacing w:before="240" w:after="0" w:line="240" w:lineRule="auto"/>
      <w:ind w:left="1166" w:hanging="1166"/>
      <w:outlineLvl w:val="4"/>
    </w:pPr>
    <w:rPr>
      <w:rFonts w:ascii="Lucida Bright" w:eastAsia="Times New Roman" w:hAnsi="Lucida Bright" w:cs="Times New Roman"/>
      <w:b/>
      <w:bCs/>
      <w:color w:val="002A5C"/>
      <w:sz w:val="20"/>
      <w:szCs w:val="34"/>
      <w:lang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516BD5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16BD5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516BD5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516BD5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28CF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DD59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AF"/>
  </w:style>
  <w:style w:type="paragraph" w:styleId="Footer">
    <w:name w:val="footer"/>
    <w:basedOn w:val="Normal"/>
    <w:link w:val="FooterChar"/>
    <w:uiPriority w:val="99"/>
    <w:unhideWhenUsed/>
    <w:rsid w:val="0001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AF"/>
  </w:style>
  <w:style w:type="paragraph" w:customStyle="1" w:styleId="46BB8CDA7AD04FB8A925DA5B3F1E796A">
    <w:name w:val="46BB8CDA7AD04FB8A925DA5B3F1E796A"/>
    <w:rsid w:val="00F178C4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7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6740"/>
    <w:pPr>
      <w:spacing w:after="0" w:line="240" w:lineRule="auto"/>
    </w:pPr>
  </w:style>
  <w:style w:type="paragraph" w:styleId="NoSpacing">
    <w:name w:val="No Spacing"/>
    <w:uiPriority w:val="1"/>
    <w:qFormat/>
    <w:rsid w:val="009953C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qFormat/>
    <w:rsid w:val="000B04C9"/>
    <w:pPr>
      <w:spacing w:before="240" w:after="120" w:line="634" w:lineRule="exact"/>
      <w:contextualSpacing/>
      <w:jc w:val="center"/>
    </w:pPr>
    <w:rPr>
      <w:b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B04C9"/>
    <w:rPr>
      <w:b/>
      <w:spacing w:val="5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6BD5"/>
    <w:rPr>
      <w:rFonts w:ascii="Lucida Bright" w:eastAsia="Times New Roman" w:hAnsi="Lucida Bright" w:cs="Times New Roman"/>
      <w:b/>
      <w:bCs/>
      <w:color w:val="002A5C"/>
      <w:sz w:val="35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16BD5"/>
    <w:rPr>
      <w:rFonts w:ascii="Lucida Bright" w:eastAsia="Times New Roman" w:hAnsi="Lucida Bright" w:cs="Times New Roman"/>
      <w:b/>
      <w:bCs/>
      <w:color w:val="002A5C"/>
      <w:sz w:val="31"/>
      <w:szCs w:val="3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16BD5"/>
    <w:rPr>
      <w:rFonts w:ascii="Lucida Bright" w:eastAsia="Times New Roman" w:hAnsi="Lucida Bright" w:cs="Times New Roman"/>
      <w:b/>
      <w:bCs/>
      <w:color w:val="002A5C"/>
      <w:sz w:val="27"/>
      <w:szCs w:val="3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16BD5"/>
    <w:rPr>
      <w:rFonts w:ascii="Lucida Bright" w:eastAsia="Times New Roman" w:hAnsi="Lucida Bright" w:cs="Times New Roman"/>
      <w:b/>
      <w:bCs/>
      <w:color w:val="002A5C"/>
      <w:sz w:val="26"/>
      <w:szCs w:val="3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516BD5"/>
    <w:rPr>
      <w:rFonts w:ascii="Lucida Bright" w:eastAsia="Times New Roman" w:hAnsi="Lucida Bright" w:cs="Times New Roman"/>
      <w:b/>
      <w:bCs/>
      <w:color w:val="002A5C"/>
      <w:sz w:val="20"/>
      <w:szCs w:val="3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16BD5"/>
    <w:rPr>
      <w:rFonts w:ascii="Lucida Bright" w:eastAsia="Times New Roman" w:hAnsi="Lucida Bright" w:cs="Times New Roman"/>
      <w:b/>
      <w:bCs/>
      <w:iCs/>
      <w:color w:val="002A5C"/>
      <w:sz w:val="26"/>
      <w:szCs w:val="34"/>
      <w:lang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516BD5"/>
    <w:rPr>
      <w:rFonts w:ascii="Lucida Bright" w:eastAsia="Times New Roman" w:hAnsi="Lucida Bright" w:cs="Times New Roman"/>
      <w:b/>
      <w:bCs/>
      <w:color w:val="1F497D"/>
      <w:sz w:val="26"/>
      <w:szCs w:val="34"/>
      <w:lang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516BD5"/>
    <w:rPr>
      <w:rFonts w:ascii="Lucida Bright" w:eastAsia="Times New Roman" w:hAnsi="Lucida Bright" w:cs="Times New Roman"/>
      <w:b/>
      <w:bCs/>
      <w:color w:val="1F497D"/>
      <w:sz w:val="26"/>
      <w:szCs w:val="20"/>
      <w:lang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516BD5"/>
    <w:rPr>
      <w:rFonts w:ascii="Lucida Bright" w:eastAsia="Times New Roman" w:hAnsi="Lucida Bright" w:cs="Times New Roman"/>
      <w:b/>
      <w:bCs/>
      <w:iCs/>
      <w:color w:val="1F497D"/>
      <w:sz w:val="26"/>
      <w:szCs w:val="20"/>
      <w:lang w:eastAsia="en-CA"/>
    </w:rPr>
  </w:style>
  <w:style w:type="paragraph" w:styleId="ListBullet">
    <w:name w:val="List Bullet"/>
    <w:basedOn w:val="Normal"/>
    <w:autoRedefine/>
    <w:uiPriority w:val="99"/>
    <w:unhideWhenUsed/>
    <w:qFormat/>
    <w:rsid w:val="00516BD5"/>
    <w:pPr>
      <w:numPr>
        <w:numId w:val="30"/>
      </w:numPr>
      <w:spacing w:after="0" w:line="290" w:lineRule="exact"/>
      <w:contextualSpacing/>
    </w:pPr>
    <w:rPr>
      <w:rFonts w:ascii="Calibri" w:hAnsi="Calibri"/>
      <w:color w:val="000000" w:themeColor="text1"/>
      <w:sz w:val="24"/>
      <w:szCs w:val="20"/>
    </w:rPr>
  </w:style>
  <w:style w:type="paragraph" w:customStyle="1" w:styleId="NumberedList1">
    <w:name w:val="Numbered List 1"/>
    <w:basedOn w:val="Normal"/>
    <w:autoRedefine/>
    <w:qFormat/>
    <w:rsid w:val="00911DBA"/>
    <w:pPr>
      <w:numPr>
        <w:numId w:val="31"/>
      </w:numPr>
      <w:tabs>
        <w:tab w:val="left" w:pos="1577"/>
      </w:tabs>
      <w:spacing w:after="0" w:line="290" w:lineRule="exact"/>
      <w:ind w:left="540" w:hanging="180"/>
      <w:contextualSpacing/>
    </w:pPr>
    <w:rPr>
      <w:rFonts w:ascii="Calibri" w:hAnsi="Calibri"/>
      <w:color w:val="000000" w:themeColor="text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1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u.gov.on.ca/pepg/programs/oq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81EC8BC32A94490CFA76AD8F93EE7" ma:contentTypeVersion="6" ma:contentTypeDescription="Create a new document." ma:contentTypeScope="" ma:versionID="31fabb67fc77f613c12080446baa0008">
  <xsd:schema xmlns:xsd="http://www.w3.org/2001/XMLSchema" xmlns:xs="http://www.w3.org/2001/XMLSchema" xmlns:p="http://schemas.microsoft.com/office/2006/metadata/properties" xmlns:ns2="898947d7-a5b9-4949-9013-24e60490b362" xmlns:ns3="2a3c06b0-c5d8-49f7-958a-a8538194f245" xmlns:ns4="http://schemas.microsoft.com/sharepoint/v4" targetNamespace="http://schemas.microsoft.com/office/2006/metadata/properties" ma:root="true" ma:fieldsID="1c001d296601633e5c73dc8aad9b1a64" ns2:_="" ns3:_="" ns4:_="">
    <xsd:import namespace="898947d7-a5b9-4949-9013-24e60490b362"/>
    <xsd:import namespace="2a3c06b0-c5d8-49f7-958a-a8538194f2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partment_x002f_Owner"/>
                <xsd:element ref="ns3:DC_x0020_Department"/>
                <xsd:element ref="ns2:Department_x002f_Owner_x0028_2_x0029_" minOccurs="0"/>
                <xsd:element ref="ns3:DC_x0020_Department_x0020__x0028_2_x0029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47d7-a5b9-4949-9013-24e60490b362" elementFormDefault="qualified">
    <xsd:import namespace="http://schemas.microsoft.com/office/2006/documentManagement/types"/>
    <xsd:import namespace="http://schemas.microsoft.com/office/infopath/2007/PartnerControls"/>
    <xsd:element name="Department_x002f_Owner" ma:index="8" ma:displayName="Department/Owner" ma:format="Dropdown" ma:internalName="Department_x002f_Owner">
      <xsd:simpleType>
        <xsd:restriction base="dms:Choice">
          <xsd:enumeration value="Academic"/>
          <xsd:enumeration value="Academic Upgrading"/>
          <xsd:enumeration value="Access and Support Centre"/>
          <xsd:enumeration value="Accessibility Working Group"/>
          <xsd:enumeration value="Alumni"/>
          <xsd:enumeration value="Applied Research"/>
          <xsd:enumeration value="Campus Health Centre"/>
          <xsd:enumeration value="Career Development"/>
          <xsd:enumeration value="Centre for Collaborative Education"/>
          <xsd:enumeration value="Chief Administrative Officer"/>
          <xsd:enumeration value="Coaching Centre"/>
          <xsd:enumeration value="Communications and Marketing"/>
          <xsd:enumeration value="Continuing Education"/>
          <xsd:enumeration value="Diversity"/>
          <xsd:enumeration value="Employee Awards Selection Committee"/>
          <xsd:enumeration value="Facilities and Ancillary Services"/>
          <xsd:enumeration value="Finance"/>
          <xsd:enumeration value="Financial Aid and Awards"/>
          <xsd:enumeration value="Health and Safety"/>
          <xsd:enumeration value="Human Resources"/>
          <xsd:enumeration value="Insurance and Risk Management"/>
          <xsd:enumeration value="IT Services"/>
          <xsd:enumeration value="Office of Campus Safety"/>
          <xsd:enumeration value="Office of Development"/>
          <xsd:enumeration value="Office of Research Services, Innovation and Entreprenurship"/>
          <xsd:enumeration value="Office of the Vice-President, Academic"/>
          <xsd:enumeration value="Office of the President"/>
          <xsd:enumeration value="Parking"/>
          <xsd:enumeration value="Program Change"/>
          <xsd:enumeration value="Program Development"/>
          <xsd:enumeration value="Program Proposal Review"/>
          <xsd:enumeration value="Program Review and Renewal"/>
          <xsd:enumeration value="Project Management office"/>
          <xsd:enumeration value="Research Ethics Board"/>
          <xsd:enumeration value="Records and Information Management"/>
          <xsd:enumeration value="School College Work Initiative"/>
          <xsd:enumeration value="School of Interdisciplinary Studies"/>
          <xsd:enumeration value="Strategic Enrolment Services"/>
          <xsd:enumeration value="Student Academic Learning Services"/>
          <xsd:enumeration value="Student Affairs"/>
        </xsd:restriction>
      </xsd:simpleType>
    </xsd:element>
    <xsd:element name="Department_x002f_Owner_x0028_2_x0029_" ma:index="10" nillable="true" ma:displayName="Department/Owner(2)" ma:format="Dropdown" ma:internalName="Department_x002f_Owner_x0028_2_x0029_">
      <xsd:simpleType>
        <xsd:restriction base="dms:Choice">
          <xsd:enumeration value="Academic"/>
          <xsd:enumeration value="Academic Upgrading"/>
          <xsd:enumeration value="Access and Support Centre"/>
          <xsd:enumeration value="Accessibility Working Group"/>
          <xsd:enumeration value="Alumni"/>
          <xsd:enumeration value="Applied Research"/>
          <xsd:enumeration value="Campus Health Centre"/>
          <xsd:enumeration value="Career Development"/>
          <xsd:enumeration value="Centre for Collaborative Education"/>
          <xsd:enumeration value="Chief Administrative Officer"/>
          <xsd:enumeration value="Coaching Centre"/>
          <xsd:enumeration value="Communications and Marketing"/>
          <xsd:enumeration value="Continuing Education"/>
          <xsd:enumeration value="Diversity"/>
          <xsd:enumeration value="Employee Awards Selection Committee"/>
          <xsd:enumeration value="Facilities and Ancillary Services"/>
          <xsd:enumeration value="Finance"/>
          <xsd:enumeration value="Financial Aid and Awards"/>
          <xsd:enumeration value="Health and Safety"/>
          <xsd:enumeration value="Human Resources"/>
          <xsd:enumeration value="Insurance and Risk Management"/>
          <xsd:enumeration value="IT Services"/>
          <xsd:enumeration value="Office of Campus Safety"/>
          <xsd:enumeration value="Office of Development"/>
          <xsd:enumeration value="Office of Research Services, Innovation and Entrepreneurship"/>
          <xsd:enumeration value="Office of the Vice-President, Academic"/>
          <xsd:enumeration value="Office of the President"/>
          <xsd:enumeration value="Parking"/>
          <xsd:enumeration value="Program Change"/>
          <xsd:enumeration value="Program Development"/>
          <xsd:enumeration value="Program Proposal Review"/>
          <xsd:enumeration value="Program Review and Renewal"/>
          <xsd:enumeration value="Project Management office"/>
          <xsd:enumeration value="Records and Information Management"/>
          <xsd:enumeration value="Research Ethics Board"/>
          <xsd:enumeration value="School College Work Initiative"/>
          <xsd:enumeration value="School of Interdisciplinary Studies"/>
          <xsd:enumeration value="Strategic Enrolment Services"/>
          <xsd:enumeration value="Student Academic Learning Services"/>
          <xsd:enumeration value="Student Affai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06b0-c5d8-49f7-958a-a8538194f245" elementFormDefault="qualified">
    <xsd:import namespace="http://schemas.microsoft.com/office/2006/documentManagement/types"/>
    <xsd:import namespace="http://schemas.microsoft.com/office/infopath/2007/PartnerControls"/>
    <xsd:element name="DC_x0020_Department" ma:index="9" ma:displayName="DC Department" ma:format="Dropdown" ma:internalName="DC_x0020_Department">
      <xsd:simpleType>
        <xsd:restriction base="dms:Choice">
          <xsd:enumeration value="Academic"/>
          <xsd:enumeration value="Academic Upgrading"/>
          <xsd:enumeration value="Access and Support Centre"/>
          <xsd:enumeration value="Accessibility Working Group"/>
          <xsd:enumeration value="Alumni"/>
          <xsd:enumeration value="Applied Research"/>
          <xsd:enumeration value="Campus Health Centre"/>
          <xsd:enumeration value="Career Development"/>
          <xsd:enumeration value="Centre for Collaborative Education"/>
          <xsd:enumeration value="Chief Administrative Officer"/>
          <xsd:enumeration value="Coaching Centre"/>
          <xsd:enumeration value="Communications and Marketing"/>
          <xsd:enumeration value="Continuing Education"/>
          <xsd:enumeration value="Diversity"/>
          <xsd:enumeration value="Employee Awards Selection Committee"/>
          <xsd:enumeration value="Facilities and Ancillary Services"/>
          <xsd:enumeration value="Finance"/>
          <xsd:enumeration value="Financial Aid and Awards"/>
          <xsd:enumeration value="Health and Safety"/>
          <xsd:enumeration value="Human Resources"/>
          <xsd:enumeration value="Insurance and Risk Management"/>
          <xsd:enumeration value="IT Services"/>
          <xsd:enumeration value="Office of Campus Safety"/>
          <xsd:enumeration value="Office of Development"/>
          <xsd:enumeration value="Office of Research Services, Innovation and Entrepreneurship"/>
          <xsd:enumeration value="Office of the Vice-President, Academic"/>
          <xsd:enumeration value="Office of the President"/>
          <xsd:enumeration value="Organizational and Professional Development"/>
          <xsd:enumeration value="Parking"/>
          <xsd:enumeration value="Program Change"/>
          <xsd:enumeration value="Program Development"/>
          <xsd:enumeration value="Program Proposal Review"/>
          <xsd:enumeration value="Program Review and Renewal"/>
          <xsd:enumeration value="Project Management office"/>
          <xsd:enumeration value="Records and Information Management"/>
          <xsd:enumeration value="Research Ethics Board"/>
          <xsd:enumeration value="School College Work Initiative"/>
          <xsd:enumeration value="School of Interdisciplinary Studies"/>
          <xsd:enumeration value="Strategic Enrolment Services"/>
          <xsd:enumeration value="Student Academic Learning Services"/>
          <xsd:enumeration value="Student Affairs"/>
        </xsd:restriction>
      </xsd:simpleType>
    </xsd:element>
    <xsd:element name="DC_x0020_Department_x0020__x0028_2_x0029_" ma:index="11" nillable="true" ma:displayName="DC Department (2)" ma:format="Dropdown" ma:internalName="DC_x0020_Department_x0020__x0028_2_x0029_">
      <xsd:simpleType>
        <xsd:restriction base="dms:Choice">
          <xsd:enumeration value="Academic"/>
          <xsd:enumeration value="Academic Upgrading"/>
          <xsd:enumeration value="Access and Support Centre"/>
          <xsd:enumeration value="Accessibility Working Group"/>
          <xsd:enumeration value="Alumni"/>
          <xsd:enumeration value="Applied Research"/>
          <xsd:enumeration value="Campus Health Centre"/>
          <xsd:enumeration value="Career Development"/>
          <xsd:enumeration value="Centre for Collaborative Education"/>
          <xsd:enumeration value="Chief Administrative Officer"/>
          <xsd:enumeration value="Coaching Centre"/>
          <xsd:enumeration value="Communications and Marketing"/>
          <xsd:enumeration value="Continuing Education"/>
          <xsd:enumeration value="Diversity"/>
          <xsd:enumeration value="Employee Awards Selection Committee"/>
          <xsd:enumeration value="Facilities and Ancillary Services"/>
          <xsd:enumeration value="Finance"/>
          <xsd:enumeration value="Career Services"/>
          <xsd:enumeration value="Health and Safety"/>
          <xsd:enumeration value="Human Resources"/>
          <xsd:enumeration value="IT Services"/>
          <xsd:enumeration value="Office of Campus Safety"/>
          <xsd:enumeration value="Office of Development"/>
          <xsd:enumeration value="Office of the President"/>
          <xsd:enumeration value="Office of Research Services, Innovation and Entrepreneurship"/>
          <xsd:enumeration value="Office of the Vice-President, Academic"/>
          <xsd:enumeration value="Organizational and Professional Development"/>
          <xsd:enumeration value="Parking"/>
          <xsd:enumeration value="Program Change"/>
          <xsd:enumeration value="Program Development"/>
          <xsd:enumeration value="Program Proposal Review"/>
          <xsd:enumeration value="Program Review and Renewal"/>
          <xsd:enumeration value="Project Management office"/>
          <xsd:enumeration value="Research Ethics Board"/>
          <xsd:enumeration value="School College Work Initiative"/>
          <xsd:enumeration value="School of Interdisciplinary Studies"/>
          <xsd:enumeration value="Strategic Enrolment Services"/>
          <xsd:enumeration value="Student Affai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C_x0020_Department_x0020__x0028_2_x0029_ xmlns="2a3c06b0-c5d8-49f7-958a-a8538194f245" xsi:nil="true"/>
    <DC_x0020_Department xmlns="2a3c06b0-c5d8-49f7-958a-a8538194f245">Academic</DC_x0020_Department>
    <Department_x002f_Owner_x0028_2_x0029_ xmlns="898947d7-a5b9-4949-9013-24e60490b362">Program Review and Renewal</Department_x002f_Owner_x0028_2_x0029_>
    <Department_x002f_Owner xmlns="898947d7-a5b9-4949-9013-24e60490b362">Academic</Department_x002f_Own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56CB-8015-48DB-9E7C-9EE3EC962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47d7-a5b9-4949-9013-24e60490b362"/>
    <ds:schemaRef ds:uri="2a3c06b0-c5d8-49f7-958a-a8538194f2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FACCD-6138-4761-B139-8ECD3993005D}">
  <ds:schemaRefs>
    <ds:schemaRef ds:uri="http://schemas.microsoft.com/office/2006/metadata/properties"/>
    <ds:schemaRef ds:uri="2a3c06b0-c5d8-49f7-958a-a8538194f245"/>
    <ds:schemaRef ds:uri="898947d7-a5b9-4949-9013-24e60490b362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3EB5CA9-37D0-4698-A455-66E013329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0BCA3-F5B4-A14A-BAAE-CAF3FF93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Review and Renewal: Final Recommendations Report</vt:lpstr>
    </vt:vector>
  </TitlesOfParts>
  <Company>.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Review and Renewal: Final Recommendations Report</dc:title>
  <dc:creator>End User</dc:creator>
  <cp:lastModifiedBy>Microsoft Office User</cp:lastModifiedBy>
  <cp:revision>14</cp:revision>
  <cp:lastPrinted>2017-11-17T20:45:00Z</cp:lastPrinted>
  <dcterms:created xsi:type="dcterms:W3CDTF">2019-01-29T20:59:00Z</dcterms:created>
  <dcterms:modified xsi:type="dcterms:W3CDTF">2019-05-03T13:26:00Z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0x01010096281EC8BC32A94490CFA76AD8F93EE7</vt:lpwstr>
  </property>
  <property fmtid="{D5CDD505-2E9C-101B-9397-08002B2CF9AE}" pid="3" name="Order">
    <vt:r8>33800</vt:r8>
  </property>
</Properties>
</file>